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08AD" w14:textId="7A6FAFC0" w:rsidR="009561D9" w:rsidRPr="0049022B" w:rsidRDefault="009561D9">
      <w:pPr>
        <w:pBdr>
          <w:bottom w:val="single" w:sz="12" w:space="1" w:color="auto"/>
        </w:pBdr>
        <w:rPr>
          <w:rFonts w:ascii="Arial" w:hAnsi="Arial" w:cs="Arial"/>
        </w:rPr>
      </w:pPr>
    </w:p>
    <w:p w14:paraId="5B62DAC5" w14:textId="754BC856" w:rsidR="0049022B" w:rsidRPr="0049022B" w:rsidRDefault="00E64071" w:rsidP="0049022B">
      <w:pPr>
        <w:tabs>
          <w:tab w:val="right" w:pos="10800"/>
        </w:tabs>
        <w:spacing w:after="0"/>
        <w:rPr>
          <w:rFonts w:ascii="Arial" w:hAnsi="Arial" w:cs="Arial"/>
        </w:rPr>
      </w:pPr>
      <w:r>
        <w:rPr>
          <w:rFonts w:ascii="Arial" w:hAnsi="Arial" w:cs="Arial"/>
        </w:rPr>
        <w:t>June</w:t>
      </w:r>
      <w:r w:rsidR="00E032F4">
        <w:rPr>
          <w:rFonts w:ascii="Arial" w:hAnsi="Arial" w:cs="Arial"/>
        </w:rPr>
        <w:t xml:space="preserve"> 1</w:t>
      </w:r>
      <w:r>
        <w:rPr>
          <w:rFonts w:ascii="Arial" w:hAnsi="Arial" w:cs="Arial"/>
        </w:rPr>
        <w:t>1</w:t>
      </w:r>
      <w:r w:rsidR="00E032F4" w:rsidRPr="00E032F4">
        <w:rPr>
          <w:rFonts w:ascii="Arial" w:hAnsi="Arial" w:cs="Arial"/>
          <w:vertAlign w:val="superscript"/>
        </w:rPr>
        <w:t>th</w:t>
      </w:r>
      <w:r w:rsidR="00713F1F">
        <w:rPr>
          <w:rFonts w:ascii="Arial" w:hAnsi="Arial" w:cs="Arial"/>
        </w:rPr>
        <w:t xml:space="preserve">, </w:t>
      </w:r>
      <w:r w:rsidR="00E032F4">
        <w:rPr>
          <w:rFonts w:ascii="Arial" w:hAnsi="Arial" w:cs="Arial"/>
        </w:rPr>
        <w:t>2025</w:t>
      </w:r>
      <w:r w:rsidR="0049022B" w:rsidRPr="0049022B">
        <w:rPr>
          <w:rFonts w:ascii="Arial" w:hAnsi="Arial" w:cs="Arial"/>
        </w:rPr>
        <w:tab/>
        <w:t>Brooklyn Park Council Chambers</w:t>
      </w:r>
    </w:p>
    <w:p w14:paraId="768611F0" w14:textId="18BB9FA6" w:rsidR="0049022B" w:rsidRPr="0049022B" w:rsidRDefault="0049022B" w:rsidP="0049022B">
      <w:pPr>
        <w:tabs>
          <w:tab w:val="right" w:pos="10800"/>
        </w:tabs>
        <w:spacing w:after="0"/>
        <w:rPr>
          <w:rFonts w:ascii="Arial" w:hAnsi="Arial" w:cs="Arial"/>
        </w:rPr>
      </w:pPr>
      <w:r w:rsidRPr="0049022B">
        <w:rPr>
          <w:rFonts w:ascii="Arial" w:hAnsi="Arial" w:cs="Arial"/>
        </w:rPr>
        <w:t>7:00 p.m.</w:t>
      </w:r>
      <w:r w:rsidRPr="0049022B">
        <w:rPr>
          <w:rFonts w:ascii="Arial" w:hAnsi="Arial" w:cs="Arial"/>
        </w:rPr>
        <w:tab/>
        <w:t>5200 85</w:t>
      </w:r>
      <w:r w:rsidRPr="0049022B">
        <w:rPr>
          <w:rFonts w:ascii="Arial" w:hAnsi="Arial" w:cs="Arial"/>
          <w:vertAlign w:val="superscript"/>
        </w:rPr>
        <w:t>th</w:t>
      </w:r>
      <w:r w:rsidRPr="0049022B">
        <w:rPr>
          <w:rFonts w:ascii="Arial" w:hAnsi="Arial" w:cs="Arial"/>
        </w:rPr>
        <w:t xml:space="preserve"> Avenue North</w:t>
      </w:r>
    </w:p>
    <w:p w14:paraId="1C41E93C" w14:textId="39654F05" w:rsidR="0049022B" w:rsidRPr="0049022B" w:rsidRDefault="0049022B" w:rsidP="0049022B">
      <w:pPr>
        <w:spacing w:after="0"/>
        <w:jc w:val="right"/>
        <w:rPr>
          <w:rFonts w:ascii="Arial" w:hAnsi="Arial" w:cs="Arial"/>
        </w:rPr>
      </w:pPr>
      <w:r w:rsidRPr="0049022B">
        <w:rPr>
          <w:rFonts w:ascii="Arial" w:hAnsi="Arial" w:cs="Arial"/>
        </w:rPr>
        <w:t xml:space="preserve">Brooklyn Park, MN 55443 </w:t>
      </w:r>
    </w:p>
    <w:p w14:paraId="1A092047" w14:textId="77777777" w:rsidR="0049022B" w:rsidRDefault="0049022B" w:rsidP="0049022B">
      <w:pPr>
        <w:spacing w:after="0"/>
        <w:jc w:val="center"/>
        <w:rPr>
          <w:rFonts w:ascii="Arial" w:hAnsi="Arial" w:cs="Arial"/>
          <w:b/>
          <w:bCs/>
          <w:sz w:val="28"/>
          <w:szCs w:val="28"/>
        </w:rPr>
      </w:pPr>
    </w:p>
    <w:p w14:paraId="49DCFE23" w14:textId="0873A263" w:rsidR="0049022B" w:rsidRPr="0049022B" w:rsidRDefault="0049022B" w:rsidP="0049022B">
      <w:pPr>
        <w:spacing w:after="0"/>
        <w:jc w:val="center"/>
        <w:rPr>
          <w:rFonts w:ascii="Arial" w:hAnsi="Arial" w:cs="Arial"/>
          <w:b/>
          <w:bCs/>
          <w:sz w:val="28"/>
          <w:szCs w:val="28"/>
        </w:rPr>
      </w:pPr>
      <w:r w:rsidRPr="0049022B">
        <w:rPr>
          <w:rFonts w:ascii="Arial" w:hAnsi="Arial" w:cs="Arial"/>
          <w:b/>
          <w:bCs/>
          <w:sz w:val="28"/>
          <w:szCs w:val="28"/>
        </w:rPr>
        <w:t>PLANNING COMMISSION REGULAR MEETING – AGENDA #</w:t>
      </w:r>
      <w:r w:rsidR="00D415FB">
        <w:rPr>
          <w:rFonts w:ascii="Arial" w:hAnsi="Arial" w:cs="Arial"/>
          <w:b/>
          <w:bCs/>
          <w:sz w:val="28"/>
          <w:szCs w:val="28"/>
        </w:rPr>
        <w:t>6</w:t>
      </w:r>
    </w:p>
    <w:p w14:paraId="4DF88308" w14:textId="77777777" w:rsidR="0049022B" w:rsidRPr="0049022B" w:rsidRDefault="0049022B" w:rsidP="0049022B">
      <w:pPr>
        <w:spacing w:after="0"/>
        <w:jc w:val="center"/>
        <w:rPr>
          <w:rFonts w:ascii="Arial" w:hAnsi="Arial" w:cs="Arial"/>
        </w:rPr>
      </w:pPr>
    </w:p>
    <w:p w14:paraId="5759C56E" w14:textId="4E38AB24" w:rsidR="0049022B" w:rsidRPr="0049022B" w:rsidRDefault="0049022B" w:rsidP="0049022B">
      <w:pPr>
        <w:spacing w:after="0"/>
        <w:jc w:val="both"/>
        <w:rPr>
          <w:rFonts w:ascii="Arial" w:hAnsi="Arial" w:cs="Arial"/>
          <w:sz w:val="18"/>
          <w:szCs w:val="18"/>
        </w:rPr>
      </w:pPr>
      <w:r w:rsidRPr="0049022B">
        <w:rPr>
          <w:rFonts w:ascii="Arial" w:hAnsi="Arial" w:cs="Arial"/>
          <w:sz w:val="18"/>
          <w:szCs w:val="18"/>
        </w:rPr>
        <w:t>For reasonable accommodations or alternative formats, please provide a 72-hour notice by calling 763-424-8000 or emailing</w:t>
      </w:r>
      <w:r w:rsidR="009D6588">
        <w:t xml:space="preserve"> Asma.Jihad@</w:t>
      </w:r>
      <w:r w:rsidR="00783DB4">
        <w:t>brooklynpark.org</w:t>
      </w:r>
      <w:r w:rsidRPr="0049022B">
        <w:rPr>
          <w:rFonts w:ascii="Arial" w:hAnsi="Arial" w:cs="Arial"/>
          <w:sz w:val="18"/>
          <w:szCs w:val="18"/>
        </w:rPr>
        <w:t>. Si usted necesita esta información en español, llame al 763-424-8000 y solicite un intérprete. Yog xav tau kev pab, hu 763-493-8059.</w:t>
      </w:r>
    </w:p>
    <w:p w14:paraId="6F86F3AD" w14:textId="77777777" w:rsidR="0049022B" w:rsidRPr="0049022B" w:rsidRDefault="0049022B" w:rsidP="0049022B">
      <w:pPr>
        <w:pBdr>
          <w:bottom w:val="single" w:sz="12" w:space="1" w:color="auto"/>
        </w:pBdr>
        <w:spacing w:after="0"/>
        <w:jc w:val="center"/>
        <w:rPr>
          <w:rFonts w:ascii="Arial" w:hAnsi="Arial" w:cs="Arial"/>
        </w:rPr>
      </w:pPr>
    </w:p>
    <w:p w14:paraId="68042AE9" w14:textId="77777777" w:rsidR="0049022B" w:rsidRDefault="0049022B" w:rsidP="0049022B">
      <w:pPr>
        <w:spacing w:after="0"/>
        <w:jc w:val="center"/>
        <w:rPr>
          <w:rFonts w:ascii="Arial" w:hAnsi="Arial" w:cs="Arial"/>
        </w:rPr>
      </w:pPr>
    </w:p>
    <w:p w14:paraId="7849EDFA" w14:textId="58ECCE45" w:rsidR="0049022B" w:rsidRDefault="0049022B" w:rsidP="0049022B">
      <w:pPr>
        <w:spacing w:after="0" w:line="240" w:lineRule="auto"/>
        <w:jc w:val="center"/>
        <w:rPr>
          <w:rFonts w:ascii="Arial" w:eastAsia="Times New Roman" w:hAnsi="Arial" w:cs="Arial"/>
          <w:kern w:val="0"/>
          <w14:ligatures w14:val="none"/>
        </w:rPr>
      </w:pPr>
      <w:r w:rsidRPr="0049022B">
        <w:rPr>
          <w:rFonts w:ascii="Arial" w:eastAsia="Times New Roman" w:hAnsi="Arial" w:cs="Arial"/>
          <w:kern w:val="0"/>
          <w14:ligatures w14:val="none"/>
        </w:rPr>
        <w:t>Commissioners: Chair Liam Cavin, Vice Chair Kathy Fraser, General Officer John Kiekow, Christopher Udomah, Philip Gaye-Bai, Teshite Wako, Maggie Borer, Shereese Turner.</w:t>
      </w:r>
      <w:r w:rsidRPr="0049022B">
        <w:rPr>
          <w:rFonts w:ascii="Times New Roman" w:eastAsia="Times New Roman" w:hAnsi="Times New Roman" w:cs="Times New Roman"/>
          <w:kern w:val="0"/>
          <w:sz w:val="24"/>
          <w:szCs w:val="24"/>
          <w14:ligatures w14:val="none"/>
        </w:rPr>
        <w:br/>
      </w:r>
      <w:r w:rsidRPr="0049022B">
        <w:rPr>
          <w:rFonts w:ascii="Arial" w:eastAsia="Times New Roman" w:hAnsi="Arial" w:cs="Arial"/>
          <w:kern w:val="0"/>
          <w14:ligatures w14:val="none"/>
        </w:rPr>
        <w:t>Staff Liaison Paul Mogush, Erin McDermott</w:t>
      </w:r>
      <w:r w:rsidR="00713F1F">
        <w:rPr>
          <w:rFonts w:ascii="Arial" w:eastAsia="Times New Roman" w:hAnsi="Arial" w:cs="Arial"/>
          <w:kern w:val="0"/>
          <w14:ligatures w14:val="none"/>
        </w:rPr>
        <w:t>, Cara Donovan</w:t>
      </w:r>
      <w:r w:rsidR="009D6588">
        <w:rPr>
          <w:rFonts w:ascii="Arial" w:eastAsia="Times New Roman" w:hAnsi="Arial" w:cs="Arial"/>
          <w:kern w:val="0"/>
          <w14:ligatures w14:val="none"/>
        </w:rPr>
        <w:t>,</w:t>
      </w:r>
      <w:r w:rsidRPr="0049022B">
        <w:rPr>
          <w:rFonts w:ascii="Arial" w:eastAsia="Times New Roman" w:hAnsi="Arial" w:cs="Arial"/>
          <w:kern w:val="0"/>
          <w14:ligatures w14:val="none"/>
        </w:rPr>
        <w:t xml:space="preserve"> Matt Hayes-Rega</w:t>
      </w:r>
      <w:r w:rsidR="009D6588">
        <w:rPr>
          <w:rFonts w:ascii="Arial" w:eastAsia="Times New Roman" w:hAnsi="Arial" w:cs="Arial"/>
          <w:kern w:val="0"/>
          <w14:ligatures w14:val="none"/>
        </w:rPr>
        <w:t xml:space="preserve">n, </w:t>
      </w:r>
      <w:r w:rsidR="003849D9" w:rsidRPr="00E64071">
        <w:rPr>
          <w:rFonts w:ascii="Arial" w:eastAsia="Times New Roman" w:hAnsi="Arial" w:cs="Arial"/>
          <w:kern w:val="0"/>
          <w:highlight w:val="yellow"/>
          <w14:ligatures w14:val="none"/>
        </w:rPr>
        <w:t>Ruby Davis</w:t>
      </w:r>
      <w:r w:rsidR="003849D9">
        <w:rPr>
          <w:rFonts w:ascii="Arial" w:eastAsia="Times New Roman" w:hAnsi="Arial" w:cs="Arial"/>
          <w:kern w:val="0"/>
          <w14:ligatures w14:val="none"/>
        </w:rPr>
        <w:t xml:space="preserve"> </w:t>
      </w:r>
      <w:r w:rsidR="009D6588">
        <w:rPr>
          <w:rFonts w:ascii="Arial" w:eastAsia="Times New Roman" w:hAnsi="Arial" w:cs="Arial"/>
          <w:kern w:val="0"/>
          <w14:ligatures w14:val="none"/>
        </w:rPr>
        <w:t>and Asma Jihad</w:t>
      </w:r>
    </w:p>
    <w:p w14:paraId="713D1AB9" w14:textId="77777777" w:rsidR="0049022B" w:rsidRDefault="0049022B" w:rsidP="0049022B">
      <w:pPr>
        <w:spacing w:after="0" w:line="240" w:lineRule="auto"/>
        <w:jc w:val="center"/>
        <w:rPr>
          <w:rFonts w:ascii="Arial" w:eastAsia="Times New Roman" w:hAnsi="Arial" w:cs="Arial"/>
          <w:kern w:val="0"/>
          <w14:ligatures w14:val="none"/>
        </w:rPr>
      </w:pPr>
    </w:p>
    <w:p w14:paraId="5D63C0E8" w14:textId="77777777" w:rsidR="0049022B" w:rsidRPr="0049022B" w:rsidRDefault="0049022B" w:rsidP="0049022B">
      <w:pPr>
        <w:spacing w:after="0" w:line="240" w:lineRule="auto"/>
        <w:jc w:val="both"/>
        <w:rPr>
          <w:rFonts w:ascii="Arial" w:eastAsia="Times New Roman" w:hAnsi="Arial" w:cs="Arial"/>
          <w:kern w:val="0"/>
          <w14:ligatures w14:val="none"/>
        </w:rPr>
      </w:pPr>
      <w:r w:rsidRPr="0049022B">
        <w:rPr>
          <w:rFonts w:ascii="Arial" w:eastAsia="Times New Roman" w:hAnsi="Arial" w:cs="Arial"/>
          <w:kern w:val="0"/>
          <w:u w:val="single"/>
          <w14:ligatures w14:val="none"/>
        </w:rPr>
        <w:t>Members of the public can monitor the meeting by watching it on CCX Media Channel 16 or by livestreaming it at</w:t>
      </w:r>
      <w:r w:rsidRPr="0049022B">
        <w:rPr>
          <w:rFonts w:ascii="Arial" w:eastAsia="Times New Roman" w:hAnsi="Arial" w:cs="Arial"/>
          <w:kern w:val="0"/>
          <w14:ligatures w14:val="none"/>
        </w:rPr>
        <w:t xml:space="preserve"> </w:t>
      </w:r>
      <w:hyperlink r:id="rId8">
        <w:r w:rsidRPr="0049022B">
          <w:rPr>
            <w:rFonts w:ascii="Arial" w:eastAsia="Times New Roman" w:hAnsi="Arial" w:cs="Arial"/>
            <w:color w:val="0000FF"/>
            <w:kern w:val="0"/>
            <w:u w:val="single"/>
            <w14:ligatures w14:val="none"/>
          </w:rPr>
          <w:t>https://nwsccc-brooklynpark.granicus.com/ViewPublisher.php?view_id=5</w:t>
        </w:r>
      </w:hyperlink>
      <w:r w:rsidRPr="0049022B">
        <w:rPr>
          <w:rFonts w:ascii="Arial" w:eastAsia="Times New Roman" w:hAnsi="Arial" w:cs="Arial"/>
          <w:color w:val="0000FF"/>
          <w:kern w:val="0"/>
          <w:u w:val="single"/>
          <w14:ligatures w14:val="none"/>
        </w:rPr>
        <w:t>.</w:t>
      </w:r>
    </w:p>
    <w:p w14:paraId="56EC6430" w14:textId="1025DDCF" w:rsidR="0049022B" w:rsidRPr="0049022B" w:rsidRDefault="0049022B" w:rsidP="0049022B">
      <w:pPr>
        <w:keepNext/>
        <w:keepLines/>
        <w:spacing w:before="240" w:after="0" w:line="240" w:lineRule="auto"/>
        <w:jc w:val="both"/>
        <w:outlineLvl w:val="0"/>
        <w:rPr>
          <w:rFonts w:ascii="Arial" w:eastAsia="Arial" w:hAnsi="Arial" w:cs="Arial"/>
          <w:kern w:val="0"/>
          <w14:ligatures w14:val="none"/>
        </w:rPr>
      </w:pPr>
      <w:r w:rsidRPr="0049022B">
        <w:rPr>
          <w:rFonts w:ascii="Arial" w:eastAsia="Arial" w:hAnsi="Arial" w:cs="Arial"/>
          <w:kern w:val="0"/>
          <w14:ligatures w14:val="none"/>
        </w:rPr>
        <w:t xml:space="preserve">Anyone who wants to address the Planning Commission during the Public Comment period may do so in person or by calling </w:t>
      </w:r>
      <w:r w:rsidRPr="0049022B">
        <w:rPr>
          <w:rFonts w:ascii="Arial" w:eastAsia="Arial" w:hAnsi="Arial" w:cs="Arial"/>
          <w:b/>
          <w:kern w:val="0"/>
          <w14:ligatures w14:val="none"/>
        </w:rPr>
        <w:t>763-493-8056</w:t>
      </w:r>
      <w:r w:rsidRPr="0049022B">
        <w:rPr>
          <w:rFonts w:ascii="Arial" w:eastAsia="Arial" w:hAnsi="Arial" w:cs="Arial"/>
          <w:b/>
          <w:color w:val="FF0000"/>
          <w:kern w:val="0"/>
          <w14:ligatures w14:val="none"/>
        </w:rPr>
        <w:t xml:space="preserve"> </w:t>
      </w:r>
      <w:r w:rsidRPr="0049022B">
        <w:rPr>
          <w:rFonts w:ascii="Arial" w:eastAsia="Arial" w:hAnsi="Arial" w:cs="Arial"/>
          <w:kern w:val="0"/>
          <w14:ligatures w14:val="none"/>
        </w:rPr>
        <w:t xml:space="preserve">or emailing </w:t>
      </w:r>
      <w:hyperlink r:id="rId9" w:history="1">
        <w:r w:rsidRPr="0049022B">
          <w:rPr>
            <w:rStyle w:val="Hyperlink"/>
            <w:rFonts w:ascii="Arial" w:eastAsia="Arial" w:hAnsi="Arial" w:cs="Arial"/>
            <w:kern w:val="0"/>
            <w14:ligatures w14:val="none"/>
          </w:rPr>
          <w:t>planning@brooklynpark.org</w:t>
        </w:r>
      </w:hyperlink>
      <w:r>
        <w:rPr>
          <w:rFonts w:ascii="Arial" w:eastAsia="Arial" w:hAnsi="Arial" w:cs="Arial"/>
          <w:kern w:val="0"/>
          <w14:ligatures w14:val="none"/>
        </w:rPr>
        <w:t xml:space="preserve"> </w:t>
      </w:r>
      <w:r w:rsidRPr="0049022B">
        <w:rPr>
          <w:rFonts w:ascii="Arial" w:eastAsia="Arial" w:hAnsi="Arial" w:cs="Arial"/>
          <w:kern w:val="0"/>
          <w14:ligatures w14:val="none"/>
        </w:rPr>
        <w:t>by 4:00 p.m. on the meeting day. You will be asked to provide your name, address, email, and phone number. You will then be registered to speak during the Public Comment period or on the agenda item and will be provided with the call-in number to address the Planning Commission.</w:t>
      </w:r>
    </w:p>
    <w:p w14:paraId="6AEBC1F8" w14:textId="77777777" w:rsidR="0049022B" w:rsidRPr="0049022B" w:rsidRDefault="0049022B" w:rsidP="0049022B">
      <w:pPr>
        <w:pBdr>
          <w:bottom w:val="single" w:sz="12" w:space="1" w:color="auto"/>
        </w:pBdr>
        <w:spacing w:after="0" w:line="240" w:lineRule="auto"/>
        <w:jc w:val="center"/>
        <w:rPr>
          <w:rFonts w:ascii="Arial" w:eastAsia="Times New Roman" w:hAnsi="Arial" w:cs="Arial"/>
          <w:kern w:val="0"/>
          <w14:ligatures w14:val="none"/>
        </w:rPr>
      </w:pPr>
    </w:p>
    <w:p w14:paraId="492E6F00" w14:textId="77777777" w:rsidR="0049022B" w:rsidRDefault="0049022B" w:rsidP="0049022B">
      <w:pPr>
        <w:spacing w:after="0"/>
        <w:jc w:val="center"/>
        <w:rPr>
          <w:rFonts w:ascii="Arial" w:hAnsi="Arial" w:cs="Arial"/>
          <w:b/>
          <w:bCs/>
        </w:rPr>
      </w:pPr>
    </w:p>
    <w:p w14:paraId="676FC102" w14:textId="476ACE86" w:rsidR="0049022B" w:rsidRPr="00C92BA9" w:rsidRDefault="0049022B" w:rsidP="00410B3F">
      <w:pPr>
        <w:pStyle w:val="ListParagraph"/>
        <w:numPr>
          <w:ilvl w:val="0"/>
          <w:numId w:val="1"/>
        </w:numPr>
        <w:spacing w:after="0"/>
        <w:rPr>
          <w:rFonts w:ascii="Arial" w:hAnsi="Arial" w:cs="Arial"/>
          <w:b/>
          <w:bCs/>
          <w:sz w:val="20"/>
          <w:szCs w:val="20"/>
        </w:rPr>
      </w:pPr>
      <w:r w:rsidRPr="00C92BA9">
        <w:rPr>
          <w:rFonts w:ascii="Arial" w:hAnsi="Arial" w:cs="Arial"/>
          <w:b/>
          <w:bCs/>
          <w:sz w:val="20"/>
          <w:szCs w:val="20"/>
        </w:rPr>
        <w:t>ORGANIZATIONAL BUSINESS</w:t>
      </w:r>
    </w:p>
    <w:p w14:paraId="46B1ABF6" w14:textId="77777777" w:rsidR="0049022B" w:rsidRPr="00C92BA9" w:rsidRDefault="0049022B" w:rsidP="0049022B">
      <w:pPr>
        <w:pStyle w:val="ListParagraph"/>
        <w:spacing w:after="0"/>
        <w:ind w:left="810"/>
        <w:rPr>
          <w:rFonts w:ascii="Arial" w:hAnsi="Arial" w:cs="Arial"/>
          <w:b/>
          <w:bCs/>
          <w:sz w:val="20"/>
          <w:szCs w:val="20"/>
        </w:rPr>
      </w:pPr>
    </w:p>
    <w:p w14:paraId="1FC478A7" w14:textId="4F0C1790" w:rsidR="0049022B" w:rsidRPr="00C92BA9" w:rsidRDefault="00160458" w:rsidP="00160458">
      <w:pPr>
        <w:pStyle w:val="ListParagraph"/>
        <w:numPr>
          <w:ilvl w:val="0"/>
          <w:numId w:val="2"/>
        </w:numPr>
        <w:spacing w:after="0"/>
        <w:ind w:left="1440" w:hanging="720"/>
        <w:rPr>
          <w:rFonts w:ascii="Arial" w:hAnsi="Arial" w:cs="Arial"/>
          <w:b/>
          <w:bCs/>
          <w:sz w:val="20"/>
          <w:szCs w:val="20"/>
        </w:rPr>
      </w:pPr>
      <w:r w:rsidRPr="00C92BA9">
        <w:rPr>
          <w:rFonts w:ascii="Arial" w:hAnsi="Arial" w:cs="Arial"/>
          <w:b/>
          <w:bCs/>
          <w:sz w:val="20"/>
          <w:szCs w:val="20"/>
        </w:rPr>
        <w:t>CALL TO ORDER/ROLL CALL/PLEDGE OF ALLEGIANCE</w:t>
      </w:r>
    </w:p>
    <w:p w14:paraId="0F935712" w14:textId="77777777" w:rsidR="00160458" w:rsidRPr="00C92BA9" w:rsidRDefault="00160458" w:rsidP="00160458">
      <w:pPr>
        <w:pStyle w:val="ListParagraph"/>
        <w:spacing w:after="0"/>
        <w:ind w:left="1440"/>
        <w:rPr>
          <w:rFonts w:ascii="Arial" w:hAnsi="Arial" w:cs="Arial"/>
          <w:b/>
          <w:bCs/>
          <w:sz w:val="20"/>
          <w:szCs w:val="20"/>
        </w:rPr>
      </w:pPr>
    </w:p>
    <w:p w14:paraId="39F4483F" w14:textId="71FEC91C" w:rsidR="00160458" w:rsidRPr="00C92BA9" w:rsidRDefault="00160458" w:rsidP="00160458">
      <w:pPr>
        <w:pStyle w:val="ListParagraph"/>
        <w:numPr>
          <w:ilvl w:val="0"/>
          <w:numId w:val="2"/>
        </w:numPr>
        <w:spacing w:after="0"/>
        <w:ind w:left="1440" w:hanging="720"/>
        <w:rPr>
          <w:rFonts w:ascii="Arial" w:hAnsi="Arial" w:cs="Arial"/>
          <w:b/>
          <w:bCs/>
          <w:sz w:val="20"/>
          <w:szCs w:val="20"/>
        </w:rPr>
      </w:pPr>
      <w:r w:rsidRPr="00C92BA9">
        <w:rPr>
          <w:rFonts w:ascii="Arial" w:hAnsi="Arial" w:cs="Arial"/>
          <w:b/>
          <w:bCs/>
          <w:sz w:val="20"/>
          <w:szCs w:val="20"/>
        </w:rPr>
        <w:t>EXPLANATION BY CHAIR</w:t>
      </w:r>
    </w:p>
    <w:p w14:paraId="186A2DB5" w14:textId="77777777" w:rsidR="00160458" w:rsidRPr="00C92BA9" w:rsidRDefault="00160458" w:rsidP="00160458">
      <w:pPr>
        <w:pStyle w:val="ListParagraph"/>
        <w:spacing w:after="0"/>
        <w:rPr>
          <w:rFonts w:ascii="Arial" w:hAnsi="Arial" w:cs="Arial"/>
          <w:b/>
          <w:bCs/>
          <w:sz w:val="20"/>
          <w:szCs w:val="20"/>
        </w:rPr>
      </w:pPr>
    </w:p>
    <w:p w14:paraId="14EBAF37" w14:textId="77777777" w:rsidR="00160458" w:rsidRPr="00C92BA9" w:rsidRDefault="00160458" w:rsidP="00160458">
      <w:pPr>
        <w:spacing w:after="0" w:line="240" w:lineRule="auto"/>
        <w:ind w:left="720" w:right="450"/>
        <w:jc w:val="both"/>
        <w:rPr>
          <w:rFonts w:ascii="Arial" w:eastAsia="Times New Roman" w:hAnsi="Arial" w:cs="Arial"/>
          <w:kern w:val="0"/>
          <w:sz w:val="20"/>
          <w:szCs w:val="20"/>
          <w14:ligatures w14:val="none"/>
        </w:rPr>
      </w:pPr>
      <w:r w:rsidRPr="00160458">
        <w:rPr>
          <w:rFonts w:ascii="Arial" w:eastAsia="Times New Roman" w:hAnsi="Arial" w:cs="Arial"/>
          <w:kern w:val="0"/>
          <w:sz w:val="20"/>
          <w:szCs w:val="20"/>
          <w14:ligatures w14:val="none"/>
        </w:rPr>
        <w:t>Please be advised that the public hearings are recorded and televised live on cable television and web-streamed over the internet at brooklynpark.org. The audio system will not pick up comments from the seating area.  If you want to be heard and made a part of the public record, please go to the podium or, if participating remotely, turn on your camera; speak into the microphone, stating your full name and address.  Please sign the public hearing logbook on the table near the entrance to the Council Chambers if you are attending in person to ensure accuracy of name and address in the public record.  Please note that the agenda for tonight's meeting indicates that the Commission Chair has the prerogative to invoke a time limit for speakers during any public hearing in the interest of maintaining focus and the effective use of time. Thank you in advance for your cooperation.</w:t>
      </w:r>
    </w:p>
    <w:p w14:paraId="50BB44F5" w14:textId="465062D0" w:rsidR="00160458" w:rsidRPr="00160458" w:rsidRDefault="00160458" w:rsidP="00160458">
      <w:pPr>
        <w:spacing w:after="0" w:line="240" w:lineRule="auto"/>
        <w:ind w:left="720" w:right="450"/>
        <w:jc w:val="both"/>
        <w:rPr>
          <w:rFonts w:ascii="Arial" w:eastAsia="Times New Roman" w:hAnsi="Arial" w:cs="Arial"/>
          <w:kern w:val="0"/>
          <w:sz w:val="20"/>
          <w:szCs w:val="20"/>
          <w14:ligatures w14:val="none"/>
        </w:rPr>
      </w:pPr>
      <w:r w:rsidRPr="00160458">
        <w:rPr>
          <w:rFonts w:ascii="Times New Roman" w:eastAsia="Times New Roman" w:hAnsi="Times New Roman" w:cs="Times New Roman"/>
          <w:kern w:val="0"/>
          <w:sz w:val="20"/>
          <w:szCs w:val="20"/>
          <w14:ligatures w14:val="none"/>
        </w:rPr>
        <w:tab/>
      </w:r>
    </w:p>
    <w:p w14:paraId="297700DA" w14:textId="04470A29" w:rsidR="00160458" w:rsidRPr="00C92BA9" w:rsidRDefault="00160458" w:rsidP="00160458">
      <w:pPr>
        <w:spacing w:after="0" w:line="240" w:lineRule="auto"/>
        <w:ind w:left="720" w:right="450"/>
        <w:jc w:val="both"/>
        <w:rPr>
          <w:rFonts w:ascii="Arial" w:eastAsia="Times New Roman" w:hAnsi="Arial" w:cs="Arial"/>
          <w:kern w:val="0"/>
          <w:sz w:val="20"/>
          <w:szCs w:val="20"/>
          <w14:ligatures w14:val="none"/>
        </w:rPr>
      </w:pPr>
      <w:r w:rsidRPr="00160458">
        <w:rPr>
          <w:rFonts w:ascii="Arial" w:eastAsia="Times New Roman" w:hAnsi="Arial" w:cs="Arial"/>
          <w:kern w:val="0"/>
          <w:sz w:val="20"/>
          <w:szCs w:val="20"/>
          <w14:ligatures w14:val="none"/>
        </w:rPr>
        <w:t>The Planning Commission consists of nine resident-volunteer members appointed by the City Council to advise the City Council on planning and land use issues. The Commission discusses and evaluates development proposals based on zoning regulations and comprehensive plan policies. The Planning Commission vote is a recommendation that is forwarded to the City Council for official and final action.</w:t>
      </w:r>
    </w:p>
    <w:p w14:paraId="7E7A7F38" w14:textId="77777777" w:rsidR="00160458" w:rsidRPr="00C92BA9" w:rsidRDefault="00160458" w:rsidP="00160458">
      <w:pPr>
        <w:spacing w:after="0" w:line="240" w:lineRule="auto"/>
        <w:ind w:left="720" w:right="450"/>
        <w:jc w:val="both"/>
        <w:rPr>
          <w:rFonts w:ascii="Arial" w:eastAsia="Times New Roman" w:hAnsi="Arial" w:cs="Arial"/>
          <w:kern w:val="0"/>
          <w:sz w:val="20"/>
          <w:szCs w:val="20"/>
          <w14:ligatures w14:val="none"/>
        </w:rPr>
      </w:pPr>
    </w:p>
    <w:p w14:paraId="2B3481F4" w14:textId="13BFF951" w:rsidR="00160458" w:rsidRPr="00C92BA9" w:rsidRDefault="00160458" w:rsidP="00160458">
      <w:pPr>
        <w:pStyle w:val="ListParagraph"/>
        <w:numPr>
          <w:ilvl w:val="0"/>
          <w:numId w:val="2"/>
        </w:numPr>
        <w:spacing w:after="0" w:line="240" w:lineRule="auto"/>
        <w:ind w:left="1440" w:right="450" w:hanging="720"/>
        <w:jc w:val="both"/>
        <w:rPr>
          <w:rFonts w:ascii="Arial" w:hAnsi="Arial" w:cs="Arial"/>
          <w:b/>
          <w:bCs/>
          <w:sz w:val="20"/>
          <w:szCs w:val="20"/>
        </w:rPr>
      </w:pPr>
      <w:r w:rsidRPr="00C92BA9">
        <w:rPr>
          <w:rFonts w:ascii="Arial" w:eastAsia="Times New Roman" w:hAnsi="Arial" w:cs="Arial"/>
          <w:b/>
          <w:bCs/>
          <w:kern w:val="0"/>
          <w:sz w:val="20"/>
          <w:szCs w:val="20"/>
          <w14:ligatures w14:val="none"/>
        </w:rPr>
        <w:t>APPROVAL OF AGENDA</w:t>
      </w:r>
    </w:p>
    <w:p w14:paraId="17E3DF9D" w14:textId="77777777" w:rsidR="0049022B" w:rsidRPr="00C92BA9" w:rsidRDefault="0049022B" w:rsidP="0049022B">
      <w:pPr>
        <w:pStyle w:val="ListParagraph"/>
        <w:spacing w:after="0"/>
        <w:ind w:left="810"/>
        <w:rPr>
          <w:rFonts w:ascii="Arial" w:hAnsi="Arial" w:cs="Arial"/>
          <w:b/>
          <w:bCs/>
          <w:sz w:val="20"/>
          <w:szCs w:val="20"/>
        </w:rPr>
      </w:pPr>
    </w:p>
    <w:p w14:paraId="5091FD8B" w14:textId="376966B6" w:rsidR="0049022B" w:rsidRPr="00C92BA9" w:rsidRDefault="00AC6F1F" w:rsidP="00410B3F">
      <w:pPr>
        <w:pStyle w:val="ListParagraph"/>
        <w:numPr>
          <w:ilvl w:val="0"/>
          <w:numId w:val="1"/>
        </w:numPr>
        <w:spacing w:after="0"/>
        <w:rPr>
          <w:rFonts w:ascii="Arial" w:hAnsi="Arial" w:cs="Arial"/>
          <w:b/>
          <w:bCs/>
          <w:sz w:val="20"/>
          <w:szCs w:val="20"/>
        </w:rPr>
      </w:pPr>
      <w:r w:rsidRPr="00C92BA9">
        <w:rPr>
          <w:rFonts w:ascii="Arial" w:hAnsi="Arial" w:cs="Arial"/>
          <w:b/>
          <w:bCs/>
          <w:sz w:val="20"/>
          <w:szCs w:val="20"/>
        </w:rPr>
        <w:t>REQUIRED DUTIES</w:t>
      </w:r>
    </w:p>
    <w:p w14:paraId="71168A32" w14:textId="77777777" w:rsidR="00160458" w:rsidRPr="00C92BA9" w:rsidRDefault="00160458" w:rsidP="00160458">
      <w:pPr>
        <w:pStyle w:val="ListParagraph"/>
        <w:spacing w:after="0"/>
        <w:ind w:left="810"/>
        <w:rPr>
          <w:rFonts w:ascii="Arial" w:hAnsi="Arial" w:cs="Arial"/>
          <w:b/>
          <w:bCs/>
          <w:sz w:val="20"/>
          <w:szCs w:val="20"/>
        </w:rPr>
      </w:pPr>
    </w:p>
    <w:p w14:paraId="60BB2922" w14:textId="5D0B9AA8" w:rsidR="00160458" w:rsidRDefault="00160458" w:rsidP="00160458">
      <w:pPr>
        <w:pStyle w:val="ListParagraph"/>
        <w:numPr>
          <w:ilvl w:val="0"/>
          <w:numId w:val="2"/>
        </w:numPr>
        <w:spacing w:after="0"/>
        <w:ind w:left="1440" w:hanging="720"/>
        <w:rPr>
          <w:rFonts w:ascii="Arial" w:hAnsi="Arial" w:cs="Arial"/>
          <w:b/>
          <w:bCs/>
          <w:sz w:val="20"/>
          <w:szCs w:val="20"/>
        </w:rPr>
      </w:pPr>
      <w:r w:rsidRPr="00C92BA9">
        <w:rPr>
          <w:rFonts w:ascii="Arial" w:hAnsi="Arial" w:cs="Arial"/>
          <w:b/>
          <w:bCs/>
          <w:sz w:val="20"/>
          <w:szCs w:val="20"/>
        </w:rPr>
        <w:t>CONSENT AGENDA</w:t>
      </w:r>
    </w:p>
    <w:p w14:paraId="732DC431" w14:textId="77777777" w:rsidR="00C92BA9" w:rsidRPr="00C92BA9" w:rsidRDefault="00C92BA9" w:rsidP="00C92BA9">
      <w:pPr>
        <w:pStyle w:val="ListParagraph"/>
        <w:spacing w:after="0"/>
        <w:ind w:left="1440"/>
        <w:rPr>
          <w:rFonts w:ascii="Arial" w:hAnsi="Arial" w:cs="Arial"/>
          <w:b/>
          <w:bCs/>
          <w:sz w:val="20"/>
          <w:szCs w:val="20"/>
        </w:rPr>
      </w:pPr>
    </w:p>
    <w:p w14:paraId="2381FFBC" w14:textId="3C86AEA0" w:rsidR="00160458" w:rsidRDefault="00160458" w:rsidP="00160458">
      <w:pPr>
        <w:spacing w:after="0"/>
        <w:ind w:left="2160" w:hanging="720"/>
        <w:rPr>
          <w:rFonts w:ascii="Arial" w:hAnsi="Arial" w:cs="Arial"/>
          <w:sz w:val="20"/>
          <w:szCs w:val="20"/>
        </w:rPr>
      </w:pPr>
      <w:r w:rsidRPr="00C92BA9">
        <w:rPr>
          <w:rFonts w:ascii="Arial" w:hAnsi="Arial" w:cs="Arial"/>
          <w:b/>
          <w:bCs/>
          <w:sz w:val="20"/>
          <w:szCs w:val="20"/>
        </w:rPr>
        <w:t xml:space="preserve">4.1 </w:t>
      </w:r>
      <w:r w:rsidRPr="00C92BA9">
        <w:rPr>
          <w:rFonts w:ascii="Arial" w:hAnsi="Arial" w:cs="Arial"/>
          <w:b/>
          <w:bCs/>
          <w:sz w:val="20"/>
          <w:szCs w:val="20"/>
        </w:rPr>
        <w:tab/>
        <w:t xml:space="preserve">Approval of Minutes </w:t>
      </w:r>
      <w:r w:rsidR="00C4674B">
        <w:rPr>
          <w:rFonts w:ascii="Arial" w:hAnsi="Arial" w:cs="Arial"/>
          <w:sz w:val="20"/>
          <w:szCs w:val="20"/>
        </w:rPr>
        <w:t>May 14</w:t>
      </w:r>
      <w:r w:rsidR="003C56CE" w:rsidRPr="003C56CE">
        <w:rPr>
          <w:rFonts w:ascii="Arial" w:hAnsi="Arial" w:cs="Arial"/>
          <w:sz w:val="20"/>
          <w:szCs w:val="20"/>
          <w:vertAlign w:val="superscript"/>
        </w:rPr>
        <w:t>th</w:t>
      </w:r>
      <w:r w:rsidR="003C56CE">
        <w:rPr>
          <w:rFonts w:ascii="Arial" w:hAnsi="Arial" w:cs="Arial"/>
          <w:sz w:val="20"/>
          <w:szCs w:val="20"/>
        </w:rPr>
        <w:t>, 2025</w:t>
      </w:r>
      <w:r w:rsidRPr="00C92BA9">
        <w:rPr>
          <w:rFonts w:ascii="Arial" w:hAnsi="Arial" w:cs="Arial"/>
          <w:sz w:val="20"/>
          <w:szCs w:val="20"/>
        </w:rPr>
        <w:t xml:space="preserve"> Regular Meeting</w:t>
      </w:r>
    </w:p>
    <w:p w14:paraId="36CE06BF" w14:textId="1E04C203" w:rsidR="00C4674B" w:rsidRPr="00C92BA9" w:rsidRDefault="00C4674B" w:rsidP="00160458">
      <w:pPr>
        <w:spacing w:after="0"/>
        <w:ind w:left="2160" w:hanging="720"/>
        <w:rPr>
          <w:rFonts w:ascii="Arial" w:hAnsi="Arial" w:cs="Arial"/>
          <w:sz w:val="20"/>
          <w:szCs w:val="20"/>
        </w:rPr>
      </w:pPr>
      <w:r>
        <w:rPr>
          <w:rFonts w:ascii="Arial" w:hAnsi="Arial" w:cs="Arial"/>
          <w:b/>
          <w:bCs/>
          <w:sz w:val="20"/>
          <w:szCs w:val="20"/>
        </w:rPr>
        <w:t xml:space="preserve">4.2 </w:t>
      </w:r>
      <w:r>
        <w:rPr>
          <w:rFonts w:ascii="Arial" w:hAnsi="Arial" w:cs="Arial"/>
          <w:b/>
          <w:bCs/>
          <w:sz w:val="20"/>
          <w:szCs w:val="20"/>
        </w:rPr>
        <w:tab/>
        <w:t xml:space="preserve">Approval of Minutes </w:t>
      </w:r>
      <w:r w:rsidRPr="00C4674B">
        <w:rPr>
          <w:rFonts w:ascii="Arial" w:hAnsi="Arial" w:cs="Arial"/>
          <w:sz w:val="20"/>
          <w:szCs w:val="20"/>
        </w:rPr>
        <w:t>May 14</w:t>
      </w:r>
      <w:r w:rsidRPr="00C4674B">
        <w:rPr>
          <w:rFonts w:ascii="Arial" w:hAnsi="Arial" w:cs="Arial"/>
          <w:sz w:val="20"/>
          <w:szCs w:val="20"/>
          <w:vertAlign w:val="superscript"/>
        </w:rPr>
        <w:t>th</w:t>
      </w:r>
      <w:r w:rsidRPr="00C4674B">
        <w:rPr>
          <w:rFonts w:ascii="Arial" w:hAnsi="Arial" w:cs="Arial"/>
          <w:sz w:val="20"/>
          <w:szCs w:val="20"/>
        </w:rPr>
        <w:t>, 2025 Work Session</w:t>
      </w:r>
    </w:p>
    <w:p w14:paraId="58630F3B" w14:textId="77777777" w:rsidR="00160458" w:rsidRPr="00C92BA9" w:rsidRDefault="00160458" w:rsidP="00160458">
      <w:pPr>
        <w:spacing w:after="0"/>
        <w:rPr>
          <w:rFonts w:ascii="Arial" w:hAnsi="Arial" w:cs="Arial"/>
          <w:sz w:val="20"/>
          <w:szCs w:val="20"/>
        </w:rPr>
      </w:pPr>
    </w:p>
    <w:p w14:paraId="7CE98277" w14:textId="67F5F5D3" w:rsidR="00160458" w:rsidRPr="00C92BA9" w:rsidRDefault="00160458" w:rsidP="00160458">
      <w:pPr>
        <w:pStyle w:val="ListParagraph"/>
        <w:numPr>
          <w:ilvl w:val="0"/>
          <w:numId w:val="2"/>
        </w:numPr>
        <w:spacing w:after="0"/>
        <w:ind w:left="1440" w:hanging="720"/>
        <w:rPr>
          <w:rFonts w:ascii="Arial" w:hAnsi="Arial" w:cs="Arial"/>
          <w:b/>
          <w:bCs/>
          <w:sz w:val="20"/>
          <w:szCs w:val="20"/>
        </w:rPr>
      </w:pPr>
      <w:r w:rsidRPr="00C92BA9">
        <w:rPr>
          <w:rFonts w:ascii="Arial" w:hAnsi="Arial" w:cs="Arial"/>
          <w:b/>
          <w:bCs/>
          <w:sz w:val="20"/>
          <w:szCs w:val="20"/>
        </w:rPr>
        <w:lastRenderedPageBreak/>
        <w:t>PUBLIC HEARING</w:t>
      </w:r>
    </w:p>
    <w:p w14:paraId="6AD5CDA1" w14:textId="77777777" w:rsidR="00C92BA9" w:rsidRPr="00C92BA9" w:rsidRDefault="00C92BA9" w:rsidP="00C92BA9">
      <w:pPr>
        <w:pStyle w:val="ListParagraph"/>
        <w:spacing w:after="0"/>
        <w:ind w:left="1440"/>
        <w:rPr>
          <w:rFonts w:ascii="Arial" w:hAnsi="Arial" w:cs="Arial"/>
          <w:b/>
          <w:bCs/>
          <w:sz w:val="20"/>
          <w:szCs w:val="20"/>
        </w:rPr>
      </w:pPr>
    </w:p>
    <w:p w14:paraId="22C404B7" w14:textId="403E3A7E" w:rsidR="00C92BA9" w:rsidRPr="00C92BA9" w:rsidRDefault="00C92BA9" w:rsidP="00C92BA9">
      <w:pPr>
        <w:pStyle w:val="ListParagraph"/>
        <w:spacing w:after="0"/>
        <w:ind w:left="1440"/>
        <w:jc w:val="both"/>
        <w:rPr>
          <w:rFonts w:ascii="Arial" w:hAnsi="Arial" w:cs="Arial"/>
          <w:color w:val="000000"/>
          <w:sz w:val="20"/>
          <w:szCs w:val="20"/>
          <w:shd w:val="clear" w:color="auto" w:fill="FFFFFF"/>
        </w:rPr>
      </w:pPr>
      <w:r w:rsidRPr="00C92BA9">
        <w:rPr>
          <w:rFonts w:ascii="Arial" w:hAnsi="Arial" w:cs="Arial"/>
          <w:b/>
          <w:bCs/>
          <w:color w:val="000000"/>
          <w:sz w:val="20"/>
          <w:szCs w:val="20"/>
          <w:shd w:val="clear" w:color="auto" w:fill="FFFFFF"/>
        </w:rPr>
        <w:t xml:space="preserve">§ 31.61 DUTIES. </w:t>
      </w:r>
      <w:r w:rsidRPr="00C92BA9">
        <w:rPr>
          <w:rFonts w:ascii="Arial" w:hAnsi="Arial" w:cs="Arial"/>
          <w:color w:val="000000"/>
          <w:sz w:val="20"/>
          <w:szCs w:val="20"/>
          <w:shd w:val="clear" w:color="auto" w:fill="FFFFFF"/>
        </w:rPr>
        <w:t>The </w:t>
      </w:r>
      <w:r w:rsidRPr="00C92BA9">
        <w:rPr>
          <w:rFonts w:ascii="Arial" w:hAnsi="Arial" w:cs="Arial"/>
          <w:sz w:val="20"/>
          <w:szCs w:val="20"/>
        </w:rPr>
        <w:t>Planning Commission</w:t>
      </w:r>
      <w:r w:rsidRPr="00C92BA9">
        <w:rPr>
          <w:rFonts w:ascii="Arial" w:hAnsi="Arial" w:cs="Arial"/>
          <w:color w:val="000000"/>
          <w:sz w:val="20"/>
          <w:szCs w:val="20"/>
          <w:shd w:val="clear" w:color="auto" w:fill="FFFFFF"/>
        </w:rPr>
        <w:t> must hear and review all petitions to amend the zoning classifications of this code or to obtain a special permit. The </w:t>
      </w:r>
      <w:r w:rsidRPr="00C92BA9">
        <w:rPr>
          <w:rFonts w:ascii="Arial" w:hAnsi="Arial" w:cs="Arial"/>
          <w:sz w:val="20"/>
          <w:szCs w:val="20"/>
        </w:rPr>
        <w:t>Planning Commission</w:t>
      </w:r>
      <w:r w:rsidRPr="00C92BA9">
        <w:rPr>
          <w:rFonts w:ascii="Arial" w:hAnsi="Arial" w:cs="Arial"/>
          <w:color w:val="000000"/>
          <w:sz w:val="20"/>
          <w:szCs w:val="20"/>
          <w:shd w:val="clear" w:color="auto" w:fill="FFFFFF"/>
        </w:rPr>
        <w:t> must then report its recommendations to the Council for action.</w:t>
      </w:r>
    </w:p>
    <w:p w14:paraId="6F4EB7E7" w14:textId="11B4B4FA" w:rsidR="00C92BA9" w:rsidRPr="00C92BA9" w:rsidRDefault="00C92BA9" w:rsidP="00C92BA9">
      <w:pPr>
        <w:pStyle w:val="ListParagraph"/>
        <w:spacing w:after="0"/>
        <w:ind w:left="1440"/>
        <w:jc w:val="both"/>
        <w:rPr>
          <w:rFonts w:ascii="Arial" w:hAnsi="Arial" w:cs="Arial"/>
          <w:b/>
          <w:bCs/>
          <w:color w:val="000000"/>
          <w:sz w:val="20"/>
          <w:szCs w:val="20"/>
          <w:shd w:val="clear" w:color="auto" w:fill="FFFFFF"/>
        </w:rPr>
      </w:pPr>
      <w:r w:rsidRPr="00C92BA9">
        <w:rPr>
          <w:rFonts w:ascii="Arial" w:hAnsi="Arial" w:cs="Arial"/>
          <w:color w:val="000000"/>
          <w:sz w:val="20"/>
          <w:szCs w:val="20"/>
          <w:shd w:val="clear" w:color="auto" w:fill="FFFFFF"/>
        </w:rPr>
        <w:t>('72 Code, § 250:10)</w:t>
      </w:r>
    </w:p>
    <w:p w14:paraId="19AA73AF" w14:textId="77777777" w:rsidR="00160458" w:rsidRDefault="00160458" w:rsidP="00160458">
      <w:pPr>
        <w:spacing w:after="0"/>
        <w:ind w:left="720"/>
        <w:rPr>
          <w:rFonts w:ascii="Arial" w:hAnsi="Arial" w:cs="Arial"/>
          <w:b/>
          <w:bCs/>
          <w:sz w:val="20"/>
          <w:szCs w:val="20"/>
        </w:rPr>
      </w:pPr>
    </w:p>
    <w:p w14:paraId="71492155" w14:textId="77777777" w:rsidR="00D51A68" w:rsidRPr="00C92BA9" w:rsidRDefault="00D51A68" w:rsidP="00D51A68">
      <w:pPr>
        <w:spacing w:after="0"/>
        <w:ind w:left="1440"/>
        <w:rPr>
          <w:rFonts w:ascii="Arial" w:hAnsi="Arial" w:cs="Arial"/>
          <w:i/>
          <w:iCs/>
          <w:sz w:val="20"/>
          <w:szCs w:val="20"/>
        </w:rPr>
      </w:pPr>
    </w:p>
    <w:p w14:paraId="1D909D9C" w14:textId="47163969" w:rsidR="00D51A68" w:rsidRPr="00C92BA9" w:rsidRDefault="00D51A68" w:rsidP="00D51A68">
      <w:pPr>
        <w:spacing w:after="0"/>
        <w:ind w:left="1440"/>
        <w:rPr>
          <w:rFonts w:ascii="Arial" w:hAnsi="Arial" w:cs="Arial"/>
          <w:sz w:val="20"/>
          <w:szCs w:val="20"/>
        </w:rPr>
      </w:pPr>
      <w:r w:rsidRPr="00C92BA9">
        <w:rPr>
          <w:rFonts w:ascii="Arial" w:hAnsi="Arial" w:cs="Arial"/>
          <w:b/>
          <w:bCs/>
          <w:sz w:val="20"/>
          <w:szCs w:val="20"/>
        </w:rPr>
        <w:t>5.</w:t>
      </w:r>
      <w:r>
        <w:rPr>
          <w:rFonts w:ascii="Arial" w:hAnsi="Arial" w:cs="Arial"/>
          <w:b/>
          <w:bCs/>
          <w:sz w:val="20"/>
          <w:szCs w:val="20"/>
        </w:rPr>
        <w:t>1</w:t>
      </w:r>
      <w:r w:rsidRPr="00C92BA9">
        <w:rPr>
          <w:rFonts w:ascii="Arial" w:hAnsi="Arial" w:cs="Arial"/>
          <w:b/>
          <w:bCs/>
          <w:sz w:val="20"/>
          <w:szCs w:val="20"/>
        </w:rPr>
        <w:tab/>
      </w:r>
      <w:r>
        <w:rPr>
          <w:rFonts w:ascii="Arial" w:hAnsi="Arial" w:cs="Arial"/>
          <w:b/>
          <w:bCs/>
          <w:sz w:val="20"/>
          <w:szCs w:val="20"/>
        </w:rPr>
        <w:t>Planning Case #2</w:t>
      </w:r>
      <w:r w:rsidR="003240CE">
        <w:rPr>
          <w:rFonts w:ascii="Arial" w:hAnsi="Arial" w:cs="Arial"/>
          <w:b/>
          <w:bCs/>
          <w:sz w:val="20"/>
          <w:szCs w:val="20"/>
        </w:rPr>
        <w:t>4</w:t>
      </w:r>
      <w:r>
        <w:rPr>
          <w:rFonts w:ascii="Arial" w:hAnsi="Arial" w:cs="Arial"/>
          <w:b/>
          <w:bCs/>
          <w:sz w:val="20"/>
          <w:szCs w:val="20"/>
        </w:rPr>
        <w:t>-1</w:t>
      </w:r>
      <w:r w:rsidR="00A158BD">
        <w:rPr>
          <w:rFonts w:ascii="Arial" w:hAnsi="Arial" w:cs="Arial"/>
          <w:b/>
          <w:bCs/>
          <w:sz w:val="20"/>
          <w:szCs w:val="20"/>
        </w:rPr>
        <w:t>1</w:t>
      </w:r>
      <w:r w:rsidR="006C5D7F">
        <w:rPr>
          <w:rFonts w:ascii="Arial" w:hAnsi="Arial" w:cs="Arial"/>
          <w:b/>
          <w:bCs/>
          <w:sz w:val="20"/>
          <w:szCs w:val="20"/>
        </w:rPr>
        <w:t>6</w:t>
      </w:r>
      <w:r>
        <w:rPr>
          <w:rFonts w:ascii="Arial" w:hAnsi="Arial" w:cs="Arial"/>
          <w:b/>
          <w:bCs/>
          <w:sz w:val="20"/>
          <w:szCs w:val="20"/>
        </w:rPr>
        <w:t xml:space="preserve"> </w:t>
      </w:r>
      <w:r w:rsidR="00531819">
        <w:rPr>
          <w:rFonts w:ascii="Arial" w:hAnsi="Arial" w:cs="Arial"/>
          <w:b/>
          <w:bCs/>
          <w:sz w:val="20"/>
          <w:szCs w:val="20"/>
        </w:rPr>
        <w:t xml:space="preserve">| </w:t>
      </w:r>
      <w:r w:rsidR="006C5D7F">
        <w:rPr>
          <w:rFonts w:ascii="Arial" w:hAnsi="Arial" w:cs="Arial"/>
          <w:b/>
          <w:bCs/>
          <w:sz w:val="20"/>
          <w:szCs w:val="20"/>
        </w:rPr>
        <w:t xml:space="preserve">BCS African Foods </w:t>
      </w:r>
      <w:r w:rsidR="00531819">
        <w:rPr>
          <w:rFonts w:ascii="Arial" w:hAnsi="Arial" w:cs="Arial"/>
          <w:b/>
          <w:bCs/>
          <w:sz w:val="20"/>
          <w:szCs w:val="20"/>
        </w:rPr>
        <w:t>|</w:t>
      </w:r>
      <w:r w:rsidR="007C4E43">
        <w:rPr>
          <w:rFonts w:ascii="Arial" w:hAnsi="Arial" w:cs="Arial"/>
          <w:b/>
          <w:bCs/>
          <w:sz w:val="20"/>
          <w:szCs w:val="20"/>
        </w:rPr>
        <w:t xml:space="preserve"> </w:t>
      </w:r>
      <w:r w:rsidR="001173C8">
        <w:rPr>
          <w:rFonts w:ascii="Arial" w:hAnsi="Arial" w:cs="Arial"/>
          <w:b/>
          <w:bCs/>
          <w:sz w:val="20"/>
          <w:szCs w:val="20"/>
        </w:rPr>
        <w:tab/>
        <w:t>Site Plan, Preliminary and Final Plat, and Vari</w:t>
      </w:r>
      <w:r w:rsidR="001B25D8">
        <w:rPr>
          <w:rFonts w:ascii="Arial" w:hAnsi="Arial" w:cs="Arial"/>
          <w:b/>
          <w:bCs/>
          <w:sz w:val="20"/>
          <w:szCs w:val="20"/>
        </w:rPr>
        <w:t xml:space="preserve">ance </w:t>
      </w:r>
    </w:p>
    <w:p w14:paraId="4FFB3A85" w14:textId="77777777" w:rsidR="00D51A68" w:rsidRDefault="00D51A68" w:rsidP="00D51A68">
      <w:pPr>
        <w:spacing w:after="0"/>
        <w:ind w:left="1440"/>
        <w:rPr>
          <w:rFonts w:ascii="Arial" w:hAnsi="Arial" w:cs="Arial"/>
          <w:sz w:val="20"/>
          <w:szCs w:val="20"/>
        </w:rPr>
      </w:pPr>
      <w:r w:rsidRPr="00C92BA9">
        <w:rPr>
          <w:rFonts w:ascii="Arial" w:hAnsi="Arial" w:cs="Arial"/>
          <w:b/>
          <w:bCs/>
          <w:sz w:val="20"/>
          <w:szCs w:val="20"/>
        </w:rPr>
        <w:tab/>
      </w:r>
    </w:p>
    <w:p w14:paraId="7400D9C7" w14:textId="6ADD3600" w:rsidR="00D51A68" w:rsidRDefault="00D51A68" w:rsidP="00D51A68">
      <w:pPr>
        <w:spacing w:after="0"/>
        <w:ind w:left="2160"/>
        <w:rPr>
          <w:rFonts w:ascii="Arial" w:hAnsi="Arial" w:cs="Arial"/>
          <w:sz w:val="20"/>
          <w:szCs w:val="20"/>
        </w:rPr>
      </w:pPr>
      <w:r>
        <w:rPr>
          <w:rFonts w:ascii="Arial" w:hAnsi="Arial" w:cs="Arial"/>
          <w:sz w:val="20"/>
          <w:szCs w:val="20"/>
        </w:rPr>
        <w:t xml:space="preserve">OVERVIEW: </w:t>
      </w:r>
    </w:p>
    <w:p w14:paraId="5FAFA2D9" w14:textId="77777777" w:rsidR="00D51A68" w:rsidRDefault="00D51A68" w:rsidP="00D51A68">
      <w:pPr>
        <w:spacing w:after="0"/>
        <w:ind w:left="2160"/>
        <w:rPr>
          <w:rFonts w:ascii="Arial" w:hAnsi="Arial" w:cs="Arial"/>
          <w:sz w:val="20"/>
          <w:szCs w:val="20"/>
        </w:rPr>
      </w:pPr>
    </w:p>
    <w:p w14:paraId="70074CE6" w14:textId="436D8913" w:rsidR="00D51A68" w:rsidRDefault="00D51A68" w:rsidP="00D51A68">
      <w:pPr>
        <w:spacing w:after="0"/>
        <w:ind w:left="2160"/>
        <w:rPr>
          <w:rFonts w:ascii="Arial" w:hAnsi="Arial" w:cs="Arial"/>
          <w:sz w:val="20"/>
          <w:szCs w:val="20"/>
        </w:rPr>
      </w:pPr>
      <w:r>
        <w:rPr>
          <w:rFonts w:ascii="Arial" w:hAnsi="Arial" w:cs="Arial"/>
          <w:sz w:val="20"/>
          <w:szCs w:val="20"/>
        </w:rPr>
        <w:t xml:space="preserve"> STAFF RECCOMENDATION: </w:t>
      </w:r>
    </w:p>
    <w:p w14:paraId="631E0D3D" w14:textId="77777777" w:rsidR="00D51A68" w:rsidRPr="00C92BA9" w:rsidRDefault="00D51A68" w:rsidP="00D51A68">
      <w:pPr>
        <w:spacing w:after="0"/>
        <w:ind w:left="1440"/>
        <w:rPr>
          <w:rFonts w:ascii="Arial" w:hAnsi="Arial" w:cs="Arial"/>
          <w:sz w:val="20"/>
          <w:szCs w:val="20"/>
        </w:rPr>
      </w:pPr>
    </w:p>
    <w:p w14:paraId="5BA2028F" w14:textId="7A60B3C3" w:rsidR="00D51A68" w:rsidRDefault="00D51A68" w:rsidP="00D51A68">
      <w:pPr>
        <w:spacing w:after="0"/>
        <w:ind w:left="720"/>
        <w:rPr>
          <w:rFonts w:ascii="Arial" w:hAnsi="Arial" w:cs="Arial"/>
          <w:i/>
          <w:iCs/>
          <w:sz w:val="20"/>
          <w:szCs w:val="20"/>
        </w:rPr>
      </w:pPr>
      <w:r w:rsidRPr="00C92BA9">
        <w:rPr>
          <w:rFonts w:ascii="Arial" w:hAnsi="Arial" w:cs="Arial"/>
          <w:sz w:val="20"/>
          <w:szCs w:val="20"/>
        </w:rPr>
        <w:tab/>
      </w:r>
      <w:r>
        <w:rPr>
          <w:rFonts w:ascii="Arial" w:hAnsi="Arial" w:cs="Arial"/>
          <w:sz w:val="20"/>
          <w:szCs w:val="20"/>
        </w:rPr>
        <w:tab/>
      </w:r>
      <w:r w:rsidRPr="00C92BA9">
        <w:rPr>
          <w:rFonts w:ascii="Arial" w:hAnsi="Arial" w:cs="Arial"/>
          <w:i/>
          <w:iCs/>
          <w:sz w:val="20"/>
          <w:szCs w:val="20"/>
        </w:rPr>
        <w:t xml:space="preserve">Presented by: </w:t>
      </w:r>
      <w:r w:rsidR="003240CE">
        <w:rPr>
          <w:rFonts w:ascii="Arial" w:hAnsi="Arial" w:cs="Arial"/>
          <w:i/>
          <w:iCs/>
          <w:sz w:val="20"/>
          <w:szCs w:val="20"/>
        </w:rPr>
        <w:t>Cara Donovan</w:t>
      </w:r>
      <w:r>
        <w:rPr>
          <w:rFonts w:ascii="Arial" w:hAnsi="Arial" w:cs="Arial"/>
          <w:i/>
          <w:iCs/>
          <w:sz w:val="20"/>
          <w:szCs w:val="20"/>
        </w:rPr>
        <w:t>, Senior Planner</w:t>
      </w:r>
    </w:p>
    <w:p w14:paraId="7790A19B" w14:textId="77777777" w:rsidR="00D51A68" w:rsidRPr="00C92BA9" w:rsidRDefault="00D51A68" w:rsidP="00D51A68">
      <w:pPr>
        <w:spacing w:after="0"/>
        <w:ind w:left="720"/>
        <w:rPr>
          <w:rFonts w:ascii="Arial" w:hAnsi="Arial" w:cs="Arial"/>
          <w:b/>
          <w:bCs/>
          <w:sz w:val="20"/>
          <w:szCs w:val="20"/>
        </w:rPr>
      </w:pPr>
    </w:p>
    <w:p w14:paraId="67AFA555" w14:textId="1601867A" w:rsidR="00160458" w:rsidRDefault="00160458" w:rsidP="00160458">
      <w:pPr>
        <w:spacing w:after="0"/>
        <w:ind w:left="1440"/>
        <w:rPr>
          <w:rFonts w:ascii="Arial" w:hAnsi="Arial" w:cs="Arial"/>
          <w:sz w:val="20"/>
          <w:szCs w:val="20"/>
        </w:rPr>
      </w:pPr>
      <w:r w:rsidRPr="00C92BA9">
        <w:rPr>
          <w:rFonts w:ascii="Arial" w:hAnsi="Arial" w:cs="Arial"/>
          <w:b/>
          <w:bCs/>
          <w:sz w:val="20"/>
          <w:szCs w:val="20"/>
        </w:rPr>
        <w:t>5.</w:t>
      </w:r>
      <w:r w:rsidR="00D51A68">
        <w:rPr>
          <w:rFonts w:ascii="Arial" w:hAnsi="Arial" w:cs="Arial"/>
          <w:b/>
          <w:bCs/>
          <w:sz w:val="20"/>
          <w:szCs w:val="20"/>
        </w:rPr>
        <w:t>2</w:t>
      </w:r>
      <w:r w:rsidRPr="00C92BA9">
        <w:rPr>
          <w:rFonts w:ascii="Arial" w:hAnsi="Arial" w:cs="Arial"/>
          <w:b/>
          <w:bCs/>
          <w:sz w:val="20"/>
          <w:szCs w:val="20"/>
        </w:rPr>
        <w:tab/>
      </w:r>
      <w:r w:rsidR="00FC277B" w:rsidRPr="00D51A68">
        <w:rPr>
          <w:rFonts w:ascii="Arial" w:hAnsi="Arial" w:cs="Arial"/>
          <w:b/>
          <w:bCs/>
          <w:sz w:val="20"/>
          <w:szCs w:val="20"/>
        </w:rPr>
        <w:t>Planning Cas</w:t>
      </w:r>
      <w:r w:rsidR="00920A36" w:rsidRPr="00D51A68">
        <w:rPr>
          <w:rFonts w:ascii="Arial" w:hAnsi="Arial" w:cs="Arial"/>
          <w:b/>
          <w:bCs/>
          <w:sz w:val="20"/>
          <w:szCs w:val="20"/>
        </w:rPr>
        <w:t>e #25-1</w:t>
      </w:r>
      <w:r w:rsidR="00A158BD">
        <w:rPr>
          <w:rFonts w:ascii="Arial" w:hAnsi="Arial" w:cs="Arial"/>
          <w:b/>
          <w:bCs/>
          <w:sz w:val="20"/>
          <w:szCs w:val="20"/>
        </w:rPr>
        <w:t>10</w:t>
      </w:r>
      <w:r w:rsidR="00203573" w:rsidRPr="00D51A68">
        <w:rPr>
          <w:rFonts w:ascii="Arial" w:hAnsi="Arial" w:cs="Arial"/>
          <w:b/>
          <w:bCs/>
          <w:sz w:val="20"/>
          <w:szCs w:val="20"/>
        </w:rPr>
        <w:t xml:space="preserve"> </w:t>
      </w:r>
      <w:r w:rsidR="00531819">
        <w:rPr>
          <w:rFonts w:ascii="Arial" w:hAnsi="Arial" w:cs="Arial"/>
          <w:b/>
          <w:bCs/>
          <w:sz w:val="20"/>
          <w:szCs w:val="20"/>
        </w:rPr>
        <w:t xml:space="preserve">| </w:t>
      </w:r>
      <w:r w:rsidR="00F46BA0">
        <w:rPr>
          <w:rFonts w:ascii="Arial" w:hAnsi="Arial" w:cs="Arial"/>
          <w:b/>
          <w:bCs/>
          <w:sz w:val="20"/>
          <w:szCs w:val="20"/>
        </w:rPr>
        <w:t xml:space="preserve">BAPS Temple </w:t>
      </w:r>
      <w:r w:rsidR="00531819">
        <w:rPr>
          <w:rFonts w:ascii="Arial" w:hAnsi="Arial" w:cs="Arial"/>
          <w:b/>
          <w:bCs/>
          <w:sz w:val="20"/>
          <w:szCs w:val="20"/>
        </w:rPr>
        <w:t xml:space="preserve">| </w:t>
      </w:r>
      <w:r w:rsidR="00EB16F9">
        <w:rPr>
          <w:rFonts w:ascii="Arial" w:hAnsi="Arial" w:cs="Arial"/>
          <w:b/>
          <w:bCs/>
          <w:sz w:val="20"/>
          <w:szCs w:val="20"/>
        </w:rPr>
        <w:t>Conditional Use Permit</w:t>
      </w:r>
    </w:p>
    <w:p w14:paraId="7414A3CA" w14:textId="77777777" w:rsidR="00FC277B" w:rsidRPr="00C92BA9" w:rsidRDefault="00FC277B" w:rsidP="00160458">
      <w:pPr>
        <w:spacing w:after="0"/>
        <w:ind w:left="1440"/>
        <w:rPr>
          <w:rFonts w:ascii="Arial" w:hAnsi="Arial" w:cs="Arial"/>
          <w:sz w:val="20"/>
          <w:szCs w:val="20"/>
        </w:rPr>
      </w:pPr>
    </w:p>
    <w:p w14:paraId="23FD5C0E" w14:textId="175972FC" w:rsidR="00AC6F1F" w:rsidRDefault="00AC6F1F" w:rsidP="00854B43">
      <w:pPr>
        <w:spacing w:after="0"/>
        <w:ind w:left="2160"/>
        <w:rPr>
          <w:rFonts w:ascii="Arial" w:hAnsi="Arial" w:cs="Arial"/>
          <w:sz w:val="20"/>
          <w:szCs w:val="20"/>
        </w:rPr>
      </w:pPr>
      <w:r w:rsidRPr="00446EFE">
        <w:rPr>
          <w:rFonts w:ascii="Arial" w:hAnsi="Arial" w:cs="Arial"/>
          <w:sz w:val="20"/>
          <w:szCs w:val="20"/>
        </w:rPr>
        <w:t>OVERVIEW</w:t>
      </w:r>
      <w:r w:rsidR="00D65CDA" w:rsidRPr="00446EFE">
        <w:rPr>
          <w:rFonts w:ascii="Arial" w:hAnsi="Arial" w:cs="Arial"/>
          <w:sz w:val="20"/>
          <w:szCs w:val="20"/>
        </w:rPr>
        <w:t>:</w:t>
      </w:r>
      <w:r w:rsidR="00D65CDA">
        <w:rPr>
          <w:rFonts w:ascii="Arial" w:hAnsi="Arial" w:cs="Arial"/>
          <w:sz w:val="20"/>
          <w:szCs w:val="20"/>
        </w:rPr>
        <w:t xml:space="preserve"> </w:t>
      </w:r>
      <w:r w:rsidR="00AC1FC9" w:rsidRPr="00AC1FC9">
        <w:rPr>
          <w:rFonts w:ascii="Arial" w:hAnsi="Arial" w:cs="Arial"/>
          <w:sz w:val="20"/>
          <w:szCs w:val="20"/>
        </w:rPr>
        <w:t>BAPS Shri Swaminarayan Mandir, Minneapolis (hereafter BAPS Mandir) has submitted a CUP application to use 8700 Wyoming Ave N as a Hindu Place of Worship. BAPS Mandir is also requesting a CUP for the operation of a rectory in the same building as the Mandir.</w:t>
      </w:r>
    </w:p>
    <w:p w14:paraId="54BF6D5A" w14:textId="77777777" w:rsidR="00D65CDA" w:rsidRPr="00C92BA9" w:rsidRDefault="00D65CDA" w:rsidP="00160458">
      <w:pPr>
        <w:spacing w:after="0"/>
        <w:ind w:left="1440"/>
        <w:rPr>
          <w:rFonts w:ascii="Arial" w:hAnsi="Arial" w:cs="Arial"/>
          <w:sz w:val="20"/>
          <w:szCs w:val="20"/>
        </w:rPr>
      </w:pPr>
    </w:p>
    <w:p w14:paraId="482A6FB9" w14:textId="3F177E2C" w:rsidR="00A44AB4" w:rsidRPr="00A44AB4" w:rsidRDefault="00AC6F1F" w:rsidP="00593872">
      <w:pPr>
        <w:spacing w:after="0"/>
        <w:ind w:left="2160"/>
        <w:rPr>
          <w:rFonts w:ascii="Arial" w:hAnsi="Arial" w:cs="Arial"/>
          <w:sz w:val="20"/>
          <w:szCs w:val="20"/>
        </w:rPr>
      </w:pPr>
      <w:r w:rsidRPr="00446EFE">
        <w:rPr>
          <w:rFonts w:ascii="Arial" w:hAnsi="Arial" w:cs="Arial"/>
          <w:sz w:val="20"/>
          <w:szCs w:val="20"/>
        </w:rPr>
        <w:t>STAFF RECOMMENDATION</w:t>
      </w:r>
      <w:r w:rsidR="00D65CDA" w:rsidRPr="00446EFE">
        <w:rPr>
          <w:rFonts w:ascii="Arial" w:hAnsi="Arial" w:cs="Arial"/>
          <w:sz w:val="20"/>
          <w:szCs w:val="20"/>
        </w:rPr>
        <w:t>:</w:t>
      </w:r>
      <w:r w:rsidR="00A44AB4">
        <w:rPr>
          <w:rFonts w:ascii="Arial" w:hAnsi="Arial" w:cs="Arial"/>
          <w:sz w:val="20"/>
          <w:szCs w:val="20"/>
        </w:rPr>
        <w:t xml:space="preserve"> </w:t>
      </w:r>
      <w:r w:rsidR="003240CE" w:rsidRPr="003240CE">
        <w:rPr>
          <w:rFonts w:ascii="Arial" w:hAnsi="Arial" w:cs="Arial"/>
          <w:sz w:val="20"/>
          <w:szCs w:val="20"/>
        </w:rPr>
        <w:t>Staff recommend approval of the CUPs as presented, subject to the provisions in the draft resolutions.  </w:t>
      </w:r>
    </w:p>
    <w:p w14:paraId="519E334B" w14:textId="77777777" w:rsidR="00FC277B" w:rsidRPr="00C92BA9" w:rsidRDefault="00FC277B" w:rsidP="00A44AB4">
      <w:pPr>
        <w:spacing w:after="0"/>
        <w:rPr>
          <w:rFonts w:ascii="Arial" w:hAnsi="Arial" w:cs="Arial"/>
          <w:sz w:val="20"/>
          <w:szCs w:val="20"/>
        </w:rPr>
      </w:pPr>
    </w:p>
    <w:p w14:paraId="28B8BD69" w14:textId="2E406AC8" w:rsidR="00446EFE" w:rsidRPr="00C92BA9" w:rsidRDefault="00AC6F1F" w:rsidP="00A44AB4">
      <w:pPr>
        <w:spacing w:after="0"/>
        <w:ind w:left="1440"/>
        <w:rPr>
          <w:rFonts w:ascii="Arial" w:hAnsi="Arial" w:cs="Arial"/>
          <w:i/>
          <w:iCs/>
          <w:sz w:val="20"/>
          <w:szCs w:val="20"/>
        </w:rPr>
      </w:pPr>
      <w:r w:rsidRPr="00C92BA9">
        <w:rPr>
          <w:rFonts w:ascii="Arial" w:hAnsi="Arial" w:cs="Arial"/>
          <w:sz w:val="20"/>
          <w:szCs w:val="20"/>
        </w:rPr>
        <w:tab/>
      </w:r>
      <w:r w:rsidRPr="00C92BA9">
        <w:rPr>
          <w:rFonts w:ascii="Arial" w:hAnsi="Arial" w:cs="Arial"/>
          <w:i/>
          <w:iCs/>
          <w:sz w:val="20"/>
          <w:szCs w:val="20"/>
        </w:rPr>
        <w:t xml:space="preserve">Presented by: </w:t>
      </w:r>
      <w:r w:rsidR="00446EFE">
        <w:rPr>
          <w:rFonts w:ascii="Arial" w:hAnsi="Arial" w:cs="Arial"/>
          <w:i/>
          <w:iCs/>
          <w:sz w:val="20"/>
          <w:szCs w:val="20"/>
        </w:rPr>
        <w:t>Matt Hayes-Regan</w:t>
      </w:r>
      <w:r w:rsidR="00E3379E">
        <w:rPr>
          <w:rFonts w:ascii="Arial" w:hAnsi="Arial" w:cs="Arial"/>
          <w:i/>
          <w:iCs/>
          <w:sz w:val="20"/>
          <w:szCs w:val="20"/>
        </w:rPr>
        <w:t>, Associate Planner</w:t>
      </w:r>
    </w:p>
    <w:p w14:paraId="16CE0899" w14:textId="77777777" w:rsidR="00C92BA9" w:rsidRDefault="00C92BA9" w:rsidP="00C92BA9">
      <w:pPr>
        <w:spacing w:after="0"/>
        <w:rPr>
          <w:rFonts w:ascii="Arial" w:hAnsi="Arial" w:cs="Arial"/>
          <w:i/>
          <w:iCs/>
          <w:sz w:val="20"/>
          <w:szCs w:val="20"/>
        </w:rPr>
      </w:pPr>
    </w:p>
    <w:p w14:paraId="3CBDF42F" w14:textId="215946B8" w:rsidR="00C92BA9" w:rsidRDefault="00C92BA9" w:rsidP="00C92BA9">
      <w:pPr>
        <w:pStyle w:val="ListParagraph"/>
        <w:numPr>
          <w:ilvl w:val="0"/>
          <w:numId w:val="2"/>
        </w:numPr>
        <w:spacing w:after="0"/>
        <w:ind w:left="1440" w:hanging="720"/>
        <w:rPr>
          <w:rFonts w:ascii="Arial" w:hAnsi="Arial" w:cs="Arial"/>
          <w:b/>
          <w:bCs/>
          <w:sz w:val="20"/>
          <w:szCs w:val="20"/>
        </w:rPr>
      </w:pPr>
      <w:r>
        <w:rPr>
          <w:rFonts w:ascii="Arial" w:hAnsi="Arial" w:cs="Arial"/>
          <w:b/>
          <w:bCs/>
          <w:sz w:val="20"/>
          <w:szCs w:val="20"/>
        </w:rPr>
        <w:t>OTHER BUSINESS</w:t>
      </w:r>
    </w:p>
    <w:p w14:paraId="453D9B74" w14:textId="77777777" w:rsidR="00C92BA9" w:rsidRDefault="00C92BA9" w:rsidP="00C92BA9">
      <w:pPr>
        <w:spacing w:after="0"/>
        <w:rPr>
          <w:rFonts w:ascii="Arial" w:hAnsi="Arial" w:cs="Arial"/>
          <w:b/>
          <w:bCs/>
          <w:sz w:val="20"/>
          <w:szCs w:val="20"/>
        </w:rPr>
      </w:pPr>
    </w:p>
    <w:p w14:paraId="03ED57C0" w14:textId="1B069B4B" w:rsidR="00C92BA9" w:rsidRDefault="00C92BA9" w:rsidP="00410B3F">
      <w:pPr>
        <w:pStyle w:val="ListParagraph"/>
        <w:numPr>
          <w:ilvl w:val="0"/>
          <w:numId w:val="1"/>
        </w:numPr>
        <w:spacing w:after="0"/>
        <w:rPr>
          <w:rFonts w:ascii="Arial" w:hAnsi="Arial" w:cs="Arial"/>
          <w:b/>
          <w:bCs/>
          <w:sz w:val="20"/>
          <w:szCs w:val="20"/>
        </w:rPr>
      </w:pPr>
      <w:r>
        <w:rPr>
          <w:rFonts w:ascii="Arial" w:hAnsi="Arial" w:cs="Arial"/>
          <w:b/>
          <w:bCs/>
          <w:sz w:val="20"/>
          <w:szCs w:val="20"/>
        </w:rPr>
        <w:t>DISCUSSION ITEMS</w:t>
      </w:r>
    </w:p>
    <w:p w14:paraId="08C1567E" w14:textId="77777777" w:rsidR="00C92BA9" w:rsidRDefault="00C92BA9" w:rsidP="00410B3F">
      <w:pPr>
        <w:pStyle w:val="ListParagraph"/>
        <w:spacing w:after="0"/>
        <w:ind w:hanging="720"/>
        <w:rPr>
          <w:rFonts w:ascii="Arial" w:hAnsi="Arial" w:cs="Arial"/>
          <w:b/>
          <w:bCs/>
          <w:sz w:val="20"/>
          <w:szCs w:val="20"/>
        </w:rPr>
      </w:pPr>
    </w:p>
    <w:p w14:paraId="064266A2" w14:textId="67F667F5" w:rsidR="00C92BA9" w:rsidRDefault="00C92BA9" w:rsidP="00410B3F">
      <w:pPr>
        <w:pStyle w:val="ListParagraph"/>
        <w:numPr>
          <w:ilvl w:val="0"/>
          <w:numId w:val="1"/>
        </w:numPr>
        <w:spacing w:after="0"/>
        <w:rPr>
          <w:rFonts w:ascii="Arial" w:hAnsi="Arial" w:cs="Arial"/>
          <w:b/>
          <w:bCs/>
          <w:sz w:val="20"/>
          <w:szCs w:val="20"/>
        </w:rPr>
      </w:pPr>
      <w:r>
        <w:rPr>
          <w:rFonts w:ascii="Arial" w:hAnsi="Arial" w:cs="Arial"/>
          <w:b/>
          <w:bCs/>
          <w:sz w:val="20"/>
          <w:szCs w:val="20"/>
        </w:rPr>
        <w:t>VERBAL REPORTS AND ANNOUNCEMENTS</w:t>
      </w:r>
    </w:p>
    <w:p w14:paraId="5E3B2350" w14:textId="77777777" w:rsidR="00C92BA9" w:rsidRPr="00C92BA9" w:rsidRDefault="00C92BA9" w:rsidP="00C92BA9">
      <w:pPr>
        <w:pStyle w:val="ListParagraph"/>
        <w:rPr>
          <w:rFonts w:ascii="Arial" w:hAnsi="Arial" w:cs="Arial"/>
          <w:b/>
          <w:bCs/>
          <w:sz w:val="20"/>
          <w:szCs w:val="20"/>
        </w:rPr>
      </w:pPr>
    </w:p>
    <w:p w14:paraId="323356C5" w14:textId="441AAB49" w:rsidR="00502F05" w:rsidRDefault="00502F05" w:rsidP="00C92BA9">
      <w:pPr>
        <w:pStyle w:val="ListParagraph"/>
        <w:numPr>
          <w:ilvl w:val="0"/>
          <w:numId w:val="2"/>
        </w:numPr>
        <w:spacing w:after="0"/>
        <w:ind w:left="1440" w:hanging="720"/>
        <w:rPr>
          <w:rFonts w:ascii="Arial" w:hAnsi="Arial" w:cs="Arial"/>
          <w:b/>
          <w:bCs/>
          <w:sz w:val="20"/>
          <w:szCs w:val="20"/>
        </w:rPr>
      </w:pPr>
      <w:r>
        <w:rPr>
          <w:rFonts w:ascii="Arial" w:hAnsi="Arial" w:cs="Arial"/>
          <w:b/>
          <w:bCs/>
          <w:sz w:val="20"/>
          <w:szCs w:val="20"/>
        </w:rPr>
        <w:t>OLD BU</w:t>
      </w:r>
      <w:r w:rsidR="006243CE">
        <w:rPr>
          <w:rFonts w:ascii="Arial" w:hAnsi="Arial" w:cs="Arial"/>
          <w:b/>
          <w:bCs/>
          <w:sz w:val="20"/>
          <w:szCs w:val="20"/>
        </w:rPr>
        <w:t>SINESS</w:t>
      </w:r>
    </w:p>
    <w:p w14:paraId="7D603215" w14:textId="1DED4316" w:rsidR="00C92BA9" w:rsidRDefault="00C92BA9" w:rsidP="00C92BA9">
      <w:pPr>
        <w:pStyle w:val="ListParagraph"/>
        <w:numPr>
          <w:ilvl w:val="0"/>
          <w:numId w:val="2"/>
        </w:numPr>
        <w:spacing w:after="0"/>
        <w:ind w:left="1440" w:hanging="720"/>
        <w:rPr>
          <w:rFonts w:ascii="Arial" w:hAnsi="Arial" w:cs="Arial"/>
          <w:b/>
          <w:bCs/>
          <w:sz w:val="20"/>
          <w:szCs w:val="20"/>
        </w:rPr>
      </w:pPr>
      <w:r>
        <w:rPr>
          <w:rFonts w:ascii="Arial" w:hAnsi="Arial" w:cs="Arial"/>
          <w:b/>
          <w:bCs/>
          <w:sz w:val="20"/>
          <w:szCs w:val="20"/>
        </w:rPr>
        <w:t>COUNCILMEMBER LIASON COMMENTS</w:t>
      </w:r>
    </w:p>
    <w:p w14:paraId="1B083D4F" w14:textId="5B66C9A3" w:rsidR="00C92BA9" w:rsidRDefault="00C92BA9" w:rsidP="00C92BA9">
      <w:pPr>
        <w:pStyle w:val="ListParagraph"/>
        <w:numPr>
          <w:ilvl w:val="0"/>
          <w:numId w:val="2"/>
        </w:numPr>
        <w:spacing w:after="0"/>
        <w:ind w:left="1440" w:hanging="720"/>
        <w:rPr>
          <w:rFonts w:ascii="Arial" w:hAnsi="Arial" w:cs="Arial"/>
          <w:b/>
          <w:bCs/>
          <w:sz w:val="20"/>
          <w:szCs w:val="20"/>
        </w:rPr>
      </w:pPr>
      <w:r>
        <w:rPr>
          <w:rFonts w:ascii="Arial" w:hAnsi="Arial" w:cs="Arial"/>
          <w:b/>
          <w:bCs/>
          <w:sz w:val="20"/>
          <w:szCs w:val="20"/>
        </w:rPr>
        <w:t>PLANNING COMMISSIONER COMMENTS</w:t>
      </w:r>
    </w:p>
    <w:p w14:paraId="1E60CC8A" w14:textId="2DA47805" w:rsidR="00410B3F" w:rsidRDefault="00410B3F" w:rsidP="00C92BA9">
      <w:pPr>
        <w:pStyle w:val="ListParagraph"/>
        <w:numPr>
          <w:ilvl w:val="0"/>
          <w:numId w:val="2"/>
        </w:numPr>
        <w:spacing w:after="0"/>
        <w:ind w:left="1440" w:hanging="720"/>
        <w:rPr>
          <w:rFonts w:ascii="Arial" w:hAnsi="Arial" w:cs="Arial"/>
          <w:b/>
          <w:bCs/>
          <w:sz w:val="20"/>
          <w:szCs w:val="20"/>
        </w:rPr>
      </w:pPr>
      <w:r>
        <w:rPr>
          <w:rFonts w:ascii="Arial" w:hAnsi="Arial" w:cs="Arial"/>
          <w:b/>
          <w:bCs/>
          <w:sz w:val="20"/>
          <w:szCs w:val="20"/>
        </w:rPr>
        <w:t>STAFF LIASON COMMENTS</w:t>
      </w:r>
    </w:p>
    <w:p w14:paraId="3DE5D2F2" w14:textId="77777777" w:rsidR="00410B3F" w:rsidRDefault="00410B3F" w:rsidP="00410B3F">
      <w:pPr>
        <w:spacing w:after="0"/>
        <w:rPr>
          <w:rFonts w:ascii="Arial" w:hAnsi="Arial" w:cs="Arial"/>
          <w:b/>
          <w:bCs/>
          <w:sz w:val="20"/>
          <w:szCs w:val="20"/>
        </w:rPr>
      </w:pPr>
    </w:p>
    <w:p w14:paraId="1EE63B1D" w14:textId="3B7011A6" w:rsidR="00AC6F1F" w:rsidRPr="00AC6F1F" w:rsidRDefault="006D6355" w:rsidP="006D6355">
      <w:pPr>
        <w:pStyle w:val="ListParagraph"/>
        <w:numPr>
          <w:ilvl w:val="0"/>
          <w:numId w:val="1"/>
        </w:numPr>
        <w:spacing w:after="0"/>
        <w:rPr>
          <w:rFonts w:ascii="Arial" w:hAnsi="Arial" w:cs="Arial"/>
          <w:b/>
          <w:bCs/>
        </w:rPr>
      </w:pPr>
      <w:r>
        <w:rPr>
          <w:rFonts w:ascii="Arial" w:hAnsi="Arial" w:cs="Arial"/>
          <w:b/>
          <w:bCs/>
          <w:sz w:val="20"/>
          <w:szCs w:val="20"/>
        </w:rPr>
        <w:t>ADJOURNMENT</w:t>
      </w:r>
    </w:p>
    <w:p w14:paraId="6AE2719B" w14:textId="77777777" w:rsidR="00160458" w:rsidRDefault="00160458" w:rsidP="00160458">
      <w:pPr>
        <w:spacing w:after="0"/>
        <w:rPr>
          <w:rFonts w:ascii="Arial" w:hAnsi="Arial" w:cs="Arial"/>
          <w:b/>
          <w:bCs/>
        </w:rPr>
      </w:pPr>
    </w:p>
    <w:p w14:paraId="3DDE5834" w14:textId="1895740E" w:rsidR="00160458" w:rsidRPr="00160458" w:rsidRDefault="00160458" w:rsidP="00160458">
      <w:pPr>
        <w:spacing w:after="0"/>
        <w:rPr>
          <w:rFonts w:ascii="Arial" w:hAnsi="Arial" w:cs="Arial"/>
        </w:rPr>
      </w:pPr>
      <w:r>
        <w:rPr>
          <w:rFonts w:ascii="Arial" w:hAnsi="Arial" w:cs="Arial"/>
          <w:b/>
          <w:bCs/>
        </w:rPr>
        <w:tab/>
      </w:r>
      <w:r>
        <w:rPr>
          <w:rFonts w:ascii="Arial" w:hAnsi="Arial" w:cs="Arial"/>
          <w:b/>
          <w:bCs/>
        </w:rPr>
        <w:tab/>
      </w:r>
      <w:r>
        <w:rPr>
          <w:rFonts w:ascii="Arial" w:hAnsi="Arial" w:cs="Arial"/>
          <w:b/>
          <w:bCs/>
        </w:rPr>
        <w:tab/>
      </w:r>
    </w:p>
    <w:sectPr w:rsidR="00160458" w:rsidRPr="00160458" w:rsidSect="0049022B">
      <w:pgSz w:w="12240" w:h="15840"/>
      <w:pgMar w:top="630"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37ED"/>
    <w:multiLevelType w:val="hybridMultilevel"/>
    <w:tmpl w:val="5BC037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BD5626"/>
    <w:multiLevelType w:val="hybridMultilevel"/>
    <w:tmpl w:val="332EED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ED646CF"/>
    <w:multiLevelType w:val="hybridMultilevel"/>
    <w:tmpl w:val="78A4C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77E8F"/>
    <w:multiLevelType w:val="hybridMultilevel"/>
    <w:tmpl w:val="1EF60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E4E64"/>
    <w:multiLevelType w:val="hybridMultilevel"/>
    <w:tmpl w:val="8FD6AA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28300">
    <w:abstractNumId w:val="4"/>
  </w:num>
  <w:num w:numId="2" w16cid:durableId="431753752">
    <w:abstractNumId w:val="3"/>
  </w:num>
  <w:num w:numId="3" w16cid:durableId="757335639">
    <w:abstractNumId w:val="1"/>
  </w:num>
  <w:num w:numId="4" w16cid:durableId="748816638">
    <w:abstractNumId w:val="0"/>
  </w:num>
  <w:num w:numId="5" w16cid:durableId="47024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2B"/>
    <w:rsid w:val="001150AC"/>
    <w:rsid w:val="001173C8"/>
    <w:rsid w:val="00121270"/>
    <w:rsid w:val="00160458"/>
    <w:rsid w:val="00183594"/>
    <w:rsid w:val="001B25D8"/>
    <w:rsid w:val="001C7848"/>
    <w:rsid w:val="00203573"/>
    <w:rsid w:val="002418DE"/>
    <w:rsid w:val="00285914"/>
    <w:rsid w:val="003240CE"/>
    <w:rsid w:val="003849D9"/>
    <w:rsid w:val="003C56CE"/>
    <w:rsid w:val="00410B3F"/>
    <w:rsid w:val="00446EFE"/>
    <w:rsid w:val="0049022B"/>
    <w:rsid w:val="00502F05"/>
    <w:rsid w:val="00531819"/>
    <w:rsid w:val="00593872"/>
    <w:rsid w:val="0060787D"/>
    <w:rsid w:val="006111EA"/>
    <w:rsid w:val="006243CE"/>
    <w:rsid w:val="006C5D7F"/>
    <w:rsid w:val="006D6355"/>
    <w:rsid w:val="00713F1F"/>
    <w:rsid w:val="007633B2"/>
    <w:rsid w:val="00783DB4"/>
    <w:rsid w:val="00795BBE"/>
    <w:rsid w:val="007C4E43"/>
    <w:rsid w:val="00854B43"/>
    <w:rsid w:val="008B357F"/>
    <w:rsid w:val="00920A36"/>
    <w:rsid w:val="009561D9"/>
    <w:rsid w:val="009D6588"/>
    <w:rsid w:val="00A158BD"/>
    <w:rsid w:val="00A21079"/>
    <w:rsid w:val="00A44AB4"/>
    <w:rsid w:val="00AC1FC9"/>
    <w:rsid w:val="00AC6F1F"/>
    <w:rsid w:val="00B16BCF"/>
    <w:rsid w:val="00C27150"/>
    <w:rsid w:val="00C4674B"/>
    <w:rsid w:val="00C92BA9"/>
    <w:rsid w:val="00D415FB"/>
    <w:rsid w:val="00D51A68"/>
    <w:rsid w:val="00D51B0E"/>
    <w:rsid w:val="00D65CDA"/>
    <w:rsid w:val="00D91D17"/>
    <w:rsid w:val="00E032F4"/>
    <w:rsid w:val="00E3379E"/>
    <w:rsid w:val="00E64071"/>
    <w:rsid w:val="00EB16F9"/>
    <w:rsid w:val="00F46BA0"/>
    <w:rsid w:val="00FC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0BE0"/>
  <w15:chartTrackingRefBased/>
  <w15:docId w15:val="{55B8D2F1-F17B-4B4E-81AE-093D5A0C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22B"/>
    <w:rPr>
      <w:color w:val="0563C1" w:themeColor="hyperlink"/>
      <w:u w:val="single"/>
    </w:rPr>
  </w:style>
  <w:style w:type="character" w:styleId="UnresolvedMention">
    <w:name w:val="Unresolved Mention"/>
    <w:basedOn w:val="DefaultParagraphFont"/>
    <w:uiPriority w:val="99"/>
    <w:semiHidden/>
    <w:unhideWhenUsed/>
    <w:rsid w:val="0049022B"/>
    <w:rPr>
      <w:color w:val="605E5C"/>
      <w:shd w:val="clear" w:color="auto" w:fill="E1DFDD"/>
    </w:rPr>
  </w:style>
  <w:style w:type="paragraph" w:styleId="ListParagraph">
    <w:name w:val="List Paragraph"/>
    <w:basedOn w:val="Normal"/>
    <w:uiPriority w:val="34"/>
    <w:qFormat/>
    <w:rsid w:val="0049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149">
      <w:bodyDiv w:val="1"/>
      <w:marLeft w:val="0"/>
      <w:marRight w:val="0"/>
      <w:marTop w:val="0"/>
      <w:marBottom w:val="0"/>
      <w:divBdr>
        <w:top w:val="none" w:sz="0" w:space="0" w:color="auto"/>
        <w:left w:val="none" w:sz="0" w:space="0" w:color="auto"/>
        <w:bottom w:val="none" w:sz="0" w:space="0" w:color="auto"/>
        <w:right w:val="none" w:sz="0" w:space="0" w:color="auto"/>
      </w:divBdr>
      <w:divsChild>
        <w:div w:id="1613438948">
          <w:marLeft w:val="0"/>
          <w:marRight w:val="0"/>
          <w:marTop w:val="0"/>
          <w:marBottom w:val="0"/>
          <w:divBdr>
            <w:top w:val="none" w:sz="0" w:space="0" w:color="auto"/>
            <w:left w:val="none" w:sz="0" w:space="0" w:color="auto"/>
            <w:bottom w:val="none" w:sz="0" w:space="0" w:color="auto"/>
            <w:right w:val="none" w:sz="0" w:space="0" w:color="auto"/>
          </w:divBdr>
        </w:div>
        <w:div w:id="2146005744">
          <w:marLeft w:val="0"/>
          <w:marRight w:val="0"/>
          <w:marTop w:val="0"/>
          <w:marBottom w:val="0"/>
          <w:divBdr>
            <w:top w:val="none" w:sz="0" w:space="0" w:color="auto"/>
            <w:left w:val="none" w:sz="0" w:space="0" w:color="auto"/>
            <w:bottom w:val="none" w:sz="0" w:space="0" w:color="auto"/>
            <w:right w:val="none" w:sz="0" w:space="0" w:color="auto"/>
          </w:divBdr>
        </w:div>
      </w:divsChild>
    </w:div>
    <w:div w:id="673340536">
      <w:bodyDiv w:val="1"/>
      <w:marLeft w:val="0"/>
      <w:marRight w:val="0"/>
      <w:marTop w:val="0"/>
      <w:marBottom w:val="0"/>
      <w:divBdr>
        <w:top w:val="none" w:sz="0" w:space="0" w:color="auto"/>
        <w:left w:val="none" w:sz="0" w:space="0" w:color="auto"/>
        <w:bottom w:val="none" w:sz="0" w:space="0" w:color="auto"/>
        <w:right w:val="none" w:sz="0" w:space="0" w:color="auto"/>
      </w:divBdr>
      <w:divsChild>
        <w:div w:id="1462846121">
          <w:marLeft w:val="0"/>
          <w:marRight w:val="0"/>
          <w:marTop w:val="0"/>
          <w:marBottom w:val="0"/>
          <w:divBdr>
            <w:top w:val="none" w:sz="0" w:space="0" w:color="auto"/>
            <w:left w:val="none" w:sz="0" w:space="0" w:color="auto"/>
            <w:bottom w:val="none" w:sz="0" w:space="0" w:color="auto"/>
            <w:right w:val="none" w:sz="0" w:space="0" w:color="auto"/>
          </w:divBdr>
        </w:div>
        <w:div w:id="1486898565">
          <w:marLeft w:val="0"/>
          <w:marRight w:val="0"/>
          <w:marTop w:val="0"/>
          <w:marBottom w:val="0"/>
          <w:divBdr>
            <w:top w:val="none" w:sz="0" w:space="0" w:color="auto"/>
            <w:left w:val="none" w:sz="0" w:space="0" w:color="auto"/>
            <w:bottom w:val="none" w:sz="0" w:space="0" w:color="auto"/>
            <w:right w:val="none" w:sz="0" w:space="0" w:color="auto"/>
          </w:divBdr>
        </w:div>
      </w:divsChild>
    </w:div>
    <w:div w:id="1917008023">
      <w:bodyDiv w:val="1"/>
      <w:marLeft w:val="0"/>
      <w:marRight w:val="0"/>
      <w:marTop w:val="0"/>
      <w:marBottom w:val="0"/>
      <w:divBdr>
        <w:top w:val="none" w:sz="0" w:space="0" w:color="auto"/>
        <w:left w:val="none" w:sz="0" w:space="0" w:color="auto"/>
        <w:bottom w:val="none" w:sz="0" w:space="0" w:color="auto"/>
        <w:right w:val="none" w:sz="0" w:space="0" w:color="auto"/>
      </w:divBdr>
      <w:divsChild>
        <w:div w:id="1758331994">
          <w:marLeft w:val="0"/>
          <w:marRight w:val="0"/>
          <w:marTop w:val="0"/>
          <w:marBottom w:val="180"/>
          <w:divBdr>
            <w:top w:val="none" w:sz="0" w:space="0" w:color="auto"/>
            <w:left w:val="none" w:sz="0" w:space="0" w:color="auto"/>
            <w:bottom w:val="none" w:sz="0" w:space="0" w:color="auto"/>
            <w:right w:val="none" w:sz="0" w:space="0" w:color="auto"/>
          </w:divBdr>
          <w:divsChild>
            <w:div w:id="1963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sccc-brooklynpark.granicus.com/ViewPublisher.php?view_id=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lanning@brooklyn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D406FA5BBCF4F8F2694BAE5F82062" ma:contentTypeVersion="17" ma:contentTypeDescription="Create a new document." ma:contentTypeScope="" ma:versionID="7138c8dd413dd956dcfc52117da57e94">
  <xsd:schema xmlns:xsd="http://www.w3.org/2001/XMLSchema" xmlns:xs="http://www.w3.org/2001/XMLSchema" xmlns:p="http://schemas.microsoft.com/office/2006/metadata/properties" xmlns:ns2="624e5758-acd5-49b4-85f7-ead7ca84c6b3" xmlns:ns3="122a9e46-10b8-4959-bc02-6d5cef0cf959" targetNamespace="http://schemas.microsoft.com/office/2006/metadata/properties" ma:root="true" ma:fieldsID="b1c6fb4af3fce46870818f5b01f37b50" ns2:_="" ns3:_="">
    <xsd:import namespace="624e5758-acd5-49b4-85f7-ead7ca84c6b3"/>
    <xsd:import namespace="122a9e46-10b8-4959-bc02-6d5cef0cf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e5758-acd5-49b4-85f7-ead7ca84c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ec68ce-dbce-4293-b7d4-61450da9a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a9e46-10b8-4959-bc02-6d5cef0cf9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da81b1-2b74-43c6-84af-bc0e9f3db5cb}" ma:internalName="TaxCatchAll" ma:showField="CatchAllData" ma:web="122a9e46-10b8-4959-bc02-6d5cef0cf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2a9e46-10b8-4959-bc02-6d5cef0cf959" xsi:nil="true"/>
    <lcf76f155ced4ddcb4097134ff3c332f xmlns="624e5758-acd5-49b4-85f7-ead7ca84c6b3">
      <Terms xmlns="http://schemas.microsoft.com/office/infopath/2007/PartnerControls"/>
    </lcf76f155ced4ddcb4097134ff3c332f>
    <SharedWithUsers xmlns="122a9e46-10b8-4959-bc02-6d5cef0cf959">
      <UserInfo>
        <DisplayName>Paul Mogush</DisplayName>
        <AccountId>17</AccountId>
        <AccountType/>
      </UserInfo>
      <UserInfo>
        <DisplayName>Amber Turnquest</DisplayName>
        <AccountId>239</AccountId>
        <AccountType/>
      </UserInfo>
      <UserInfo>
        <DisplayName>Erin McDermott</DisplayName>
        <AccountId>112</AccountId>
        <AccountType/>
      </UserInfo>
    </SharedWithUsers>
  </documentManagement>
</p:properties>
</file>

<file path=customXml/itemProps1.xml><?xml version="1.0" encoding="utf-8"?>
<ds:datastoreItem xmlns:ds="http://schemas.openxmlformats.org/officeDocument/2006/customXml" ds:itemID="{F9DBAAA3-C634-4E12-B215-A823DBF1D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e5758-acd5-49b4-85f7-ead7ca84c6b3"/>
    <ds:schemaRef ds:uri="122a9e46-10b8-4959-bc02-6d5cef0cf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B1A00-D146-4836-B934-91D1FD3042B4}">
  <ds:schemaRefs>
    <ds:schemaRef ds:uri="http://schemas.microsoft.com/sharepoint/v3/contenttype/forms"/>
  </ds:schemaRefs>
</ds:datastoreItem>
</file>

<file path=customXml/itemProps3.xml><?xml version="1.0" encoding="utf-8"?>
<ds:datastoreItem xmlns:ds="http://schemas.openxmlformats.org/officeDocument/2006/customXml" ds:itemID="{438FEB70-CAD4-4CB5-B4BB-534279AE1769}">
  <ds:schemaRefs>
    <ds:schemaRef ds:uri="http://schemas.microsoft.com/office/2006/metadata/properties"/>
    <ds:schemaRef ds:uri="http://schemas.microsoft.com/office/infopath/2007/PartnerControls"/>
    <ds:schemaRef ds:uri="122a9e46-10b8-4959-bc02-6d5cef0cf959"/>
    <ds:schemaRef ds:uri="624e5758-acd5-49b4-85f7-ead7ca84c6b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Hayes-Regan</dc:creator>
  <cp:keywords/>
  <dc:description/>
  <cp:lastModifiedBy>Asma Jihad</cp:lastModifiedBy>
  <cp:revision>14</cp:revision>
  <dcterms:created xsi:type="dcterms:W3CDTF">2025-06-03T19:04:00Z</dcterms:created>
  <dcterms:modified xsi:type="dcterms:W3CDTF">2025-06-03T19:20:00Z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0x010100767D406FA5BBCF4F8F2694BAE5F82062</vt:lpwstr>
  </property>
  <property fmtid="{D5CDD505-2E9C-101B-9397-08002B2CF9AE}" pid="3" name="MediaServiceImageTags">
    <vt:lpwstr/>
  </property>
</Properties>
</file>